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DE1FA" w14:textId="77777777" w:rsidR="00797DBB" w:rsidRPr="009D2B38" w:rsidRDefault="00797DBB" w:rsidP="00797DBB">
      <w:pPr>
        <w:pBdr>
          <w:bottom w:val="single" w:sz="4" w:space="1" w:color="auto"/>
        </w:pBdr>
        <w:spacing w:after="0" w:line="240" w:lineRule="auto"/>
        <w:jc w:val="center"/>
        <w:rPr>
          <w:rFonts w:ascii="Kabel Bk BT" w:hAnsi="Kabel Bk BT" w:cs="Calibri"/>
          <w:b/>
          <w:bCs/>
          <w:sz w:val="24"/>
          <w:szCs w:val="24"/>
        </w:rPr>
      </w:pPr>
      <w:r w:rsidRPr="009D2B38">
        <w:rPr>
          <w:rFonts w:ascii="Kabel Bk BT" w:hAnsi="Kabel Bk BT" w:cs="Calibri"/>
          <w:b/>
          <w:bCs/>
          <w:sz w:val="24"/>
          <w:szCs w:val="24"/>
        </w:rPr>
        <w:t>PLANJUS | JUSPREV</w:t>
      </w:r>
    </w:p>
    <w:p w14:paraId="7882FA79" w14:textId="77777777" w:rsidR="00797DBB" w:rsidRPr="009D2B38" w:rsidRDefault="00797DBB" w:rsidP="00797DBB">
      <w:pPr>
        <w:pBdr>
          <w:bottom w:val="single" w:sz="4" w:space="1" w:color="auto"/>
        </w:pBdr>
        <w:spacing w:after="0" w:line="240" w:lineRule="auto"/>
        <w:jc w:val="center"/>
        <w:rPr>
          <w:rFonts w:ascii="Kabel Bk BT" w:hAnsi="Kabel Bk BT" w:cs="Calibri"/>
          <w:b/>
          <w:bCs/>
          <w:sz w:val="24"/>
          <w:szCs w:val="24"/>
        </w:rPr>
      </w:pPr>
      <w:r w:rsidRPr="009D2B38">
        <w:rPr>
          <w:rFonts w:ascii="Kabel Bk BT" w:hAnsi="Kabel Bk BT" w:cs="Calibri"/>
          <w:b/>
          <w:bCs/>
          <w:sz w:val="24"/>
          <w:szCs w:val="24"/>
        </w:rPr>
        <w:t>QUADRO COMPARATIVO RESUMO – ALTERAÇÃO REGULAMENTAR 2026</w:t>
      </w:r>
    </w:p>
    <w:p w14:paraId="53CFFF2C" w14:textId="77777777" w:rsidR="00797DBB" w:rsidRPr="009D2B38" w:rsidRDefault="00797DBB" w:rsidP="00797DBB">
      <w:pPr>
        <w:spacing w:after="0" w:line="240" w:lineRule="auto"/>
        <w:rPr>
          <w:rFonts w:ascii="Kabel Bk BT" w:hAnsi="Kabel Bk BT" w:cs="Calibri"/>
          <w:b/>
          <w:bCs/>
          <w:sz w:val="24"/>
          <w:szCs w:val="24"/>
        </w:rPr>
      </w:pPr>
    </w:p>
    <w:p w14:paraId="6D7D27B4" w14:textId="77777777" w:rsidR="00797DBB" w:rsidRPr="009D2B38" w:rsidRDefault="00797DBB" w:rsidP="00797DBB">
      <w:pPr>
        <w:spacing w:after="0" w:line="240" w:lineRule="auto"/>
        <w:jc w:val="both"/>
        <w:rPr>
          <w:rFonts w:ascii="Kabel Bk BT" w:hAnsi="Kabel Bk BT" w:cs="Calibri"/>
          <w:sz w:val="24"/>
          <w:szCs w:val="24"/>
        </w:rPr>
      </w:pPr>
      <w:r w:rsidRPr="009D2B38">
        <w:rPr>
          <w:rFonts w:ascii="Kabel Bk BT" w:hAnsi="Kabel Bk BT" w:cs="Calibri"/>
          <w:b/>
          <w:bCs/>
          <w:sz w:val="24"/>
          <w:szCs w:val="24"/>
        </w:rPr>
        <w:t>Referência:</w:t>
      </w:r>
      <w:r w:rsidRPr="009D2B38">
        <w:rPr>
          <w:rFonts w:ascii="Kabel Bk BT" w:hAnsi="Kabel Bk BT" w:cs="Calibri"/>
          <w:sz w:val="24"/>
          <w:szCs w:val="24"/>
        </w:rPr>
        <w:t xml:space="preserve"> Documento elaborado para a tramitação interna, visando a aprovação do Conselho Deliberativo da Entidade, e posterior divulgação aos participantes e assistidos do Plano de Benefícios, anteriormente ao protocolo de requerimento junto à Superintendência Nacional de Previdência Complementar (PREVIC).</w:t>
      </w:r>
    </w:p>
    <w:p w14:paraId="756913BB" w14:textId="77777777" w:rsidR="00797DBB" w:rsidRPr="009D2B38" w:rsidRDefault="00797DBB" w:rsidP="00797DBB">
      <w:pPr>
        <w:spacing w:after="0" w:line="240" w:lineRule="auto"/>
        <w:rPr>
          <w:rFonts w:ascii="Kabel Bk BT" w:hAnsi="Kabel Bk BT" w:cs="Calibri"/>
          <w:sz w:val="24"/>
          <w:szCs w:val="24"/>
        </w:rPr>
      </w:pPr>
    </w:p>
    <w:p w14:paraId="5B26EA23" w14:textId="77777777" w:rsidR="00797DBB" w:rsidRPr="009D2B38" w:rsidRDefault="00797DBB" w:rsidP="00797DBB">
      <w:pPr>
        <w:spacing w:after="0" w:line="240" w:lineRule="auto"/>
        <w:jc w:val="both"/>
        <w:rPr>
          <w:rFonts w:ascii="Kabel Bk BT" w:hAnsi="Kabel Bk BT" w:cs="Calibri"/>
          <w:sz w:val="24"/>
          <w:szCs w:val="24"/>
        </w:rPr>
      </w:pPr>
      <w:r w:rsidRPr="009D2B38">
        <w:rPr>
          <w:rFonts w:ascii="Kabel Bk BT" w:hAnsi="Kabel Bk BT" w:cs="Calibri"/>
          <w:b/>
          <w:bCs/>
          <w:sz w:val="24"/>
          <w:szCs w:val="24"/>
        </w:rPr>
        <w:t>Síntese das alterações:</w:t>
      </w:r>
      <w:r w:rsidRPr="009D2B38">
        <w:rPr>
          <w:rFonts w:ascii="Kabel Bk BT" w:hAnsi="Kabel Bk BT" w:cs="Calibri"/>
          <w:sz w:val="24"/>
          <w:szCs w:val="24"/>
        </w:rPr>
        <w:t xml:space="preserve"> Adequação do texto regulamentar às disposições da Resolução CNPC 65/2026 e da Resolução PREVIC 26/2025, entre outras alterações para melhorias operacionais identificadas pela equipe da Entidade, observadas as práticas de apuração e divulgação da cota, além da proposta de criação de novos benefícios.</w:t>
      </w:r>
    </w:p>
    <w:p w14:paraId="7EF12EA2" w14:textId="77777777" w:rsidR="00797DBB" w:rsidRPr="009D2B38" w:rsidRDefault="00797DBB" w:rsidP="00797DBB">
      <w:pPr>
        <w:spacing w:after="0" w:line="240" w:lineRule="auto"/>
        <w:jc w:val="both"/>
        <w:rPr>
          <w:rFonts w:ascii="Kabel Bk BT" w:hAnsi="Kabel Bk BT" w:cs="Calibri"/>
          <w:sz w:val="24"/>
          <w:szCs w:val="24"/>
        </w:rPr>
      </w:pPr>
    </w:p>
    <w:p w14:paraId="0596E89A" w14:textId="77777777" w:rsidR="00797DBB" w:rsidRPr="009D2B38" w:rsidRDefault="00797DBB" w:rsidP="00797DBB">
      <w:pPr>
        <w:spacing w:after="0" w:line="240" w:lineRule="auto"/>
        <w:jc w:val="both"/>
        <w:rPr>
          <w:rFonts w:ascii="Kabel Bk BT" w:hAnsi="Kabel Bk BT" w:cs="Calibri"/>
          <w:sz w:val="24"/>
          <w:szCs w:val="24"/>
        </w:rPr>
      </w:pPr>
      <w:r w:rsidRPr="009D2B38">
        <w:rPr>
          <w:rFonts w:ascii="Kabel Bk BT" w:hAnsi="Kabel Bk BT" w:cs="Calibri"/>
          <w:b/>
          <w:bCs/>
          <w:sz w:val="24"/>
          <w:szCs w:val="24"/>
        </w:rPr>
        <w:t>Observação 1:</w:t>
      </w:r>
      <w:r w:rsidRPr="009D2B38">
        <w:rPr>
          <w:rFonts w:ascii="Kabel Bk BT" w:hAnsi="Kabel Bk BT" w:cs="Calibri"/>
          <w:sz w:val="24"/>
          <w:szCs w:val="24"/>
        </w:rPr>
        <w:t xml:space="preserve"> Trata-se de quadro-comparativo resumo, o qual deverá, posteriormente, ser acoplado ao novo modelo estabelecido pela PREVIC. Ademais, importante destacar que, haja vista a inclusão de novos artigos para os novos benefícios do Plano, todos os artigos a partir do 44º do texto vigente serão renumerados, adicionando-se 3 unidades, sendo adequadas as remissões. Tais renumerações não foram todas dispostas nesse quadro resumo, observada a sua finalidade.</w:t>
      </w:r>
    </w:p>
    <w:p w14:paraId="09661738" w14:textId="77777777" w:rsidR="00797DBB" w:rsidRPr="009D2B38" w:rsidRDefault="00797DBB" w:rsidP="00797DBB">
      <w:pPr>
        <w:spacing w:after="0" w:line="240" w:lineRule="auto"/>
        <w:jc w:val="both"/>
        <w:rPr>
          <w:rFonts w:ascii="Kabel Bk BT" w:hAnsi="Kabel Bk BT" w:cs="Calibri"/>
          <w:sz w:val="24"/>
          <w:szCs w:val="24"/>
        </w:rPr>
      </w:pPr>
    </w:p>
    <w:p w14:paraId="2C956675" w14:textId="77777777" w:rsidR="00797DBB" w:rsidRPr="009D2B38" w:rsidRDefault="00797DBB" w:rsidP="00797DBB">
      <w:pPr>
        <w:spacing w:after="0" w:line="240" w:lineRule="auto"/>
        <w:jc w:val="both"/>
        <w:rPr>
          <w:rFonts w:ascii="Kabel Bk BT" w:hAnsi="Kabel Bk BT" w:cs="Calibri"/>
          <w:sz w:val="24"/>
          <w:szCs w:val="24"/>
        </w:rPr>
      </w:pPr>
      <w:r w:rsidRPr="009D2B38">
        <w:rPr>
          <w:rFonts w:ascii="Kabel Bk BT" w:hAnsi="Kabel Bk BT" w:cs="Calibri"/>
          <w:b/>
          <w:bCs/>
          <w:sz w:val="24"/>
          <w:szCs w:val="24"/>
        </w:rPr>
        <w:t>Observação 2:</w:t>
      </w:r>
      <w:r w:rsidRPr="009D2B38">
        <w:rPr>
          <w:rFonts w:ascii="Kabel Bk BT" w:hAnsi="Kabel Bk BT" w:cs="Calibri"/>
          <w:sz w:val="24"/>
          <w:szCs w:val="24"/>
        </w:rPr>
        <w:t xml:space="preserve"> Todas as alterações propostas estão em destaque para favorecer sua identificação.</w:t>
      </w:r>
    </w:p>
    <w:p w14:paraId="34E3CC30" w14:textId="77777777" w:rsidR="00797DBB" w:rsidRPr="009D2B38" w:rsidRDefault="00797DBB">
      <w:pPr>
        <w:rPr>
          <w:rFonts w:ascii="Kabel Bk BT" w:hAnsi="Kabel Bk BT"/>
          <w:sz w:val="24"/>
          <w:szCs w:val="24"/>
        </w:rPr>
      </w:pPr>
    </w:p>
    <w:p w14:paraId="611F4AC5" w14:textId="77777777" w:rsidR="00797DBB" w:rsidRPr="009D2B38" w:rsidRDefault="00797DBB">
      <w:pPr>
        <w:rPr>
          <w:rFonts w:ascii="Kabel Bk BT" w:hAnsi="Kabel Bk BT"/>
          <w:sz w:val="24"/>
          <w:szCs w:val="24"/>
        </w:rPr>
      </w:pPr>
    </w:p>
    <w:p w14:paraId="01569BA9" w14:textId="77777777" w:rsidR="00797DBB" w:rsidRPr="009D2B38" w:rsidRDefault="00797DBB" w:rsidP="00797DBB">
      <w:pPr>
        <w:spacing w:after="0" w:line="240" w:lineRule="auto"/>
        <w:rPr>
          <w:rFonts w:ascii="Kabel Bk BT" w:hAnsi="Kabel Bk BT" w:cs="Calibri"/>
          <w:sz w:val="24"/>
          <w:szCs w:val="24"/>
        </w:rPr>
      </w:pPr>
    </w:p>
    <w:tbl>
      <w:tblPr>
        <w:tblStyle w:val="TabeladeGradeClara"/>
        <w:tblW w:w="0" w:type="auto"/>
        <w:tblLook w:val="04A0" w:firstRow="1" w:lastRow="0" w:firstColumn="1" w:lastColumn="0" w:noHBand="0" w:noVBand="1"/>
      </w:tblPr>
      <w:tblGrid>
        <w:gridCol w:w="2831"/>
        <w:gridCol w:w="2831"/>
        <w:gridCol w:w="2832"/>
      </w:tblGrid>
      <w:tr w:rsidR="00797DBB" w:rsidRPr="009D2B38" w14:paraId="30E3F737" w14:textId="77777777" w:rsidTr="00862652">
        <w:tc>
          <w:tcPr>
            <w:tcW w:w="2831" w:type="dxa"/>
            <w:shd w:val="clear" w:color="auto" w:fill="463C6E"/>
          </w:tcPr>
          <w:p w14:paraId="729E6574" w14:textId="77777777" w:rsidR="00797DBB" w:rsidRPr="009D2B38" w:rsidRDefault="00797DBB" w:rsidP="00862652">
            <w:pPr>
              <w:jc w:val="center"/>
              <w:rPr>
                <w:rFonts w:ascii="Kabel Bk BT" w:hAnsi="Kabel Bk BT" w:cs="Calibri"/>
                <w:b/>
                <w:bCs/>
                <w:color w:val="FFFFFF" w:themeColor="background1"/>
                <w:sz w:val="24"/>
                <w:szCs w:val="24"/>
              </w:rPr>
            </w:pPr>
            <w:r w:rsidRPr="009D2B38">
              <w:rPr>
                <w:rFonts w:ascii="Kabel Bk BT" w:hAnsi="Kabel Bk BT" w:cs="Calibri"/>
                <w:b/>
                <w:bCs/>
                <w:color w:val="FFFFFF" w:themeColor="background1"/>
                <w:sz w:val="24"/>
                <w:szCs w:val="24"/>
              </w:rPr>
              <w:t>TEXTO VIGENTE</w:t>
            </w:r>
          </w:p>
        </w:tc>
        <w:tc>
          <w:tcPr>
            <w:tcW w:w="2831" w:type="dxa"/>
            <w:shd w:val="clear" w:color="auto" w:fill="463C6E"/>
          </w:tcPr>
          <w:p w14:paraId="41A702C9" w14:textId="77777777" w:rsidR="00797DBB" w:rsidRPr="009D2B38" w:rsidRDefault="00797DBB" w:rsidP="00862652">
            <w:pPr>
              <w:jc w:val="center"/>
              <w:rPr>
                <w:rFonts w:ascii="Kabel Bk BT" w:hAnsi="Kabel Bk BT" w:cs="Calibri"/>
                <w:b/>
                <w:bCs/>
                <w:color w:val="FFFFFF" w:themeColor="background1"/>
                <w:sz w:val="24"/>
                <w:szCs w:val="24"/>
              </w:rPr>
            </w:pPr>
            <w:r w:rsidRPr="009D2B38">
              <w:rPr>
                <w:rFonts w:ascii="Kabel Bk BT" w:hAnsi="Kabel Bk BT" w:cs="Calibri"/>
                <w:b/>
                <w:bCs/>
                <w:color w:val="FFFFFF" w:themeColor="background1"/>
                <w:sz w:val="24"/>
                <w:szCs w:val="24"/>
              </w:rPr>
              <w:t>TEXTO PROPOSTO</w:t>
            </w:r>
          </w:p>
        </w:tc>
        <w:tc>
          <w:tcPr>
            <w:tcW w:w="2832" w:type="dxa"/>
            <w:shd w:val="clear" w:color="auto" w:fill="463C6E"/>
          </w:tcPr>
          <w:p w14:paraId="3F22B0C3" w14:textId="77777777" w:rsidR="00797DBB" w:rsidRPr="009D2B38" w:rsidRDefault="00797DBB" w:rsidP="00862652">
            <w:pPr>
              <w:jc w:val="center"/>
              <w:rPr>
                <w:rFonts w:ascii="Kabel Bk BT" w:hAnsi="Kabel Bk BT" w:cs="Calibri"/>
                <w:b/>
                <w:bCs/>
                <w:color w:val="FFFFFF" w:themeColor="background1"/>
                <w:sz w:val="24"/>
                <w:szCs w:val="24"/>
              </w:rPr>
            </w:pPr>
            <w:r w:rsidRPr="009D2B38">
              <w:rPr>
                <w:rFonts w:ascii="Kabel Bk BT" w:hAnsi="Kabel Bk BT" w:cs="Calibri"/>
                <w:b/>
                <w:bCs/>
                <w:color w:val="FFFFFF" w:themeColor="background1"/>
                <w:sz w:val="24"/>
                <w:szCs w:val="24"/>
              </w:rPr>
              <w:t>JUSTIFICATIVA</w:t>
            </w:r>
          </w:p>
        </w:tc>
      </w:tr>
      <w:tr w:rsidR="00797DBB" w:rsidRPr="009D2B38" w14:paraId="4D903B68" w14:textId="77777777" w:rsidTr="00862652">
        <w:tc>
          <w:tcPr>
            <w:tcW w:w="2831" w:type="dxa"/>
          </w:tcPr>
          <w:p w14:paraId="348FD2AC"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XXVIII - </w:t>
            </w:r>
            <w:r w:rsidRPr="009D2B38">
              <w:rPr>
                <w:rFonts w:ascii="Kabel Bk BT" w:hAnsi="Kabel Bk BT" w:cs="Calibri"/>
                <w:sz w:val="24"/>
                <w:szCs w:val="24"/>
              </w:rPr>
              <w:tab/>
              <w:t>INCAPACIDADE TOTAL E PERMANENTE: aquela para qual não se pode esperar a recuperação ou reabilitação com os recursos terapêuticos disponíveis no momento de sua constatação;</w:t>
            </w:r>
          </w:p>
        </w:tc>
        <w:tc>
          <w:tcPr>
            <w:tcW w:w="2831" w:type="dxa"/>
          </w:tcPr>
          <w:p w14:paraId="0C91D439" w14:textId="77777777" w:rsidR="00797DBB" w:rsidRPr="009D2B38" w:rsidRDefault="00797DBB" w:rsidP="00862652">
            <w:pPr>
              <w:tabs>
                <w:tab w:val="num" w:pos="1068"/>
              </w:tabs>
              <w:rPr>
                <w:rFonts w:ascii="Kabel Bk BT" w:hAnsi="Kabel Bk BT" w:cs="Calibri"/>
                <w:sz w:val="24"/>
                <w:szCs w:val="24"/>
              </w:rPr>
            </w:pPr>
            <w:r w:rsidRPr="009D2B38">
              <w:rPr>
                <w:rFonts w:ascii="Kabel Bk BT" w:hAnsi="Kabel Bk BT" w:cs="Calibri"/>
                <w:sz w:val="24"/>
                <w:szCs w:val="24"/>
              </w:rPr>
              <w:t>XXVIII - INCAPACIDADE</w:t>
            </w:r>
            <w:r w:rsidRPr="009D2B38">
              <w:rPr>
                <w:rFonts w:ascii="Kabel Bk BT" w:hAnsi="Kabel Bk BT" w:cs="Calibri"/>
                <w:color w:val="000000"/>
                <w:sz w:val="24"/>
                <w:szCs w:val="24"/>
              </w:rPr>
              <w:t xml:space="preserve"> TOTAL E PERMANENTE: aquela </w:t>
            </w:r>
            <w:r w:rsidRPr="009D2B38">
              <w:rPr>
                <w:rFonts w:ascii="Kabel Bk BT" w:hAnsi="Kabel Bk BT" w:cs="Calibri"/>
                <w:sz w:val="24"/>
                <w:szCs w:val="24"/>
              </w:rPr>
              <w:t xml:space="preserve">para </w:t>
            </w:r>
            <w:r w:rsidRPr="009D2B38">
              <w:rPr>
                <w:rFonts w:ascii="Kabel Bk BT" w:hAnsi="Kabel Bk BT" w:cs="Calibri"/>
                <w:b/>
                <w:bCs/>
                <w:sz w:val="24"/>
                <w:szCs w:val="24"/>
                <w:highlight w:val="yellow"/>
              </w:rPr>
              <w:t>a</w:t>
            </w:r>
            <w:r w:rsidRPr="009D2B38">
              <w:rPr>
                <w:rFonts w:ascii="Kabel Bk BT" w:hAnsi="Kabel Bk BT" w:cs="Calibri"/>
                <w:sz w:val="24"/>
                <w:szCs w:val="24"/>
              </w:rPr>
              <w:t xml:space="preserve"> </w:t>
            </w:r>
            <w:r w:rsidRPr="009D2B38">
              <w:rPr>
                <w:rFonts w:ascii="Kabel Bk BT" w:hAnsi="Kabel Bk BT" w:cs="Calibri"/>
                <w:color w:val="000000"/>
                <w:sz w:val="24"/>
                <w:szCs w:val="24"/>
              </w:rPr>
              <w:t>qual não se pode esperar a recuperação ou reabilitação com os recursos terapêuticos disponíveis no momento de sua constatação</w:t>
            </w:r>
            <w:r w:rsidRPr="009D2B38">
              <w:rPr>
                <w:rFonts w:ascii="Kabel Bk BT" w:hAnsi="Kabel Bk BT" w:cs="Calibri"/>
                <w:b/>
                <w:bCs/>
                <w:sz w:val="24"/>
                <w:szCs w:val="24"/>
              </w:rPr>
              <w:t xml:space="preserve">, </w:t>
            </w:r>
            <w:r w:rsidRPr="009D2B38">
              <w:rPr>
                <w:rFonts w:ascii="Kabel Bk BT" w:hAnsi="Kabel Bk BT" w:cs="Calibri"/>
                <w:b/>
                <w:bCs/>
                <w:sz w:val="24"/>
                <w:szCs w:val="24"/>
                <w:highlight w:val="yellow"/>
              </w:rPr>
              <w:t>atestada pelo órgão oficial ao qual está vinculado o participante</w:t>
            </w:r>
            <w:r w:rsidRPr="009D2B38">
              <w:rPr>
                <w:rFonts w:ascii="Kabel Bk BT" w:hAnsi="Kabel Bk BT" w:cs="Calibri"/>
                <w:b/>
                <w:bCs/>
                <w:sz w:val="24"/>
                <w:szCs w:val="24"/>
              </w:rPr>
              <w:t xml:space="preserve"> </w:t>
            </w:r>
            <w:r w:rsidRPr="009D2B38">
              <w:rPr>
                <w:rFonts w:ascii="Kabel Bk BT" w:hAnsi="Kabel Bk BT" w:cs="Calibri"/>
                <w:b/>
                <w:bCs/>
                <w:sz w:val="24"/>
                <w:szCs w:val="24"/>
                <w:highlight w:val="yellow"/>
              </w:rPr>
              <w:t xml:space="preserve">ou, na ausência deste, reconhecida em exame por junta médica indicada pela Sociedade Seguradora, e de acordo com a contratação </w:t>
            </w:r>
            <w:r w:rsidRPr="009D2B38">
              <w:rPr>
                <w:rFonts w:ascii="Kabel Bk BT" w:hAnsi="Kabel Bk BT" w:cs="Calibri"/>
                <w:b/>
                <w:bCs/>
                <w:sz w:val="24"/>
                <w:szCs w:val="24"/>
                <w:highlight w:val="yellow"/>
              </w:rPr>
              <w:lastRenderedPageBreak/>
              <w:t>efetuada junto à Sociedade Seguradora</w:t>
            </w:r>
            <w:r w:rsidRPr="009D2B38">
              <w:rPr>
                <w:rFonts w:ascii="Kabel Bk BT" w:hAnsi="Kabel Bk BT" w:cs="Calibri"/>
                <w:sz w:val="24"/>
                <w:szCs w:val="24"/>
                <w:highlight w:val="yellow"/>
              </w:rPr>
              <w:t>;</w:t>
            </w:r>
          </w:p>
          <w:p w14:paraId="518749F9" w14:textId="77777777" w:rsidR="00797DBB" w:rsidRPr="009D2B38" w:rsidRDefault="00797DBB" w:rsidP="00862652">
            <w:pPr>
              <w:rPr>
                <w:rFonts w:ascii="Kabel Bk BT" w:hAnsi="Kabel Bk BT" w:cs="Calibri"/>
                <w:sz w:val="24"/>
                <w:szCs w:val="24"/>
              </w:rPr>
            </w:pPr>
          </w:p>
        </w:tc>
        <w:tc>
          <w:tcPr>
            <w:tcW w:w="2832" w:type="dxa"/>
          </w:tcPr>
          <w:p w14:paraId="4E2DC94C"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Adequação do texto para maior clareza aos participantes e assistidos quanto às práticas operacionais e contratuais para atestado de incapacidade total e permanente.</w:t>
            </w:r>
          </w:p>
        </w:tc>
      </w:tr>
      <w:tr w:rsidR="00797DBB" w:rsidRPr="009D2B38" w14:paraId="74020322" w14:textId="77777777" w:rsidTr="00862652">
        <w:tc>
          <w:tcPr>
            <w:tcW w:w="2831" w:type="dxa"/>
          </w:tcPr>
          <w:p w14:paraId="3143D39B"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XXIX - MEMBRO: Para efeito deste Regulamento considera-se membro a pessoa física vinculada direta ou indiretamente à INSTITUIDORA, observadas as alíneas a seguir:</w:t>
            </w:r>
          </w:p>
          <w:p w14:paraId="1219BE73"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     </w:t>
            </w:r>
          </w:p>
          <w:p w14:paraId="00ABECCA"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w:t>
            </w:r>
            <w:r w:rsidRPr="009D2B38">
              <w:rPr>
                <w:rFonts w:ascii="Kabel Bk BT" w:hAnsi="Kabel Bk BT" w:cs="Calibri"/>
                <w:sz w:val="24"/>
                <w:szCs w:val="24"/>
              </w:rPr>
              <w:tab/>
              <w:t>São considerados MEMBROS com vínculo direto os diretores e conselheiros ocupantes de cargo eletivo, os dirigentes e gerentes das INSTITUIDORAS.</w:t>
            </w:r>
          </w:p>
          <w:p w14:paraId="5EA7BEE6"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b)</w:t>
            </w:r>
            <w:r w:rsidRPr="009D2B38">
              <w:rPr>
                <w:rFonts w:ascii="Kabel Bk BT" w:hAnsi="Kabel Bk BT" w:cs="Calibri"/>
                <w:sz w:val="24"/>
                <w:szCs w:val="24"/>
              </w:rPr>
              <w:tab/>
              <w:t>São considerados MEMBROS com vínculo indireto:</w:t>
            </w:r>
          </w:p>
          <w:p w14:paraId="64535C43"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i.</w:t>
            </w:r>
            <w:r w:rsidRPr="009D2B38">
              <w:rPr>
                <w:rFonts w:ascii="Kabel Bk BT" w:hAnsi="Kabel Bk BT" w:cs="Calibri"/>
                <w:sz w:val="24"/>
                <w:szCs w:val="24"/>
              </w:rPr>
              <w:tab/>
              <w:t xml:space="preserve">Os empregados vinculados à INSTITUIDORA, seus respectivos cônjuges e dependentes econômicos e </w:t>
            </w:r>
          </w:p>
          <w:p w14:paraId="6D07726B" w14:textId="77777777" w:rsidR="00797DBB" w:rsidRPr="009D2B38" w:rsidRDefault="00797DBB" w:rsidP="00862652">
            <w:pPr>
              <w:rPr>
                <w:rFonts w:ascii="Kabel Bk BT" w:hAnsi="Kabel Bk BT" w:cs="Calibri"/>
                <w:sz w:val="24"/>
                <w:szCs w:val="24"/>
              </w:rPr>
            </w:pPr>
            <w:proofErr w:type="spellStart"/>
            <w:r w:rsidRPr="009D2B38">
              <w:rPr>
                <w:rFonts w:ascii="Kabel Bk BT" w:hAnsi="Kabel Bk BT" w:cs="Calibri"/>
                <w:sz w:val="24"/>
                <w:szCs w:val="24"/>
              </w:rPr>
              <w:t>ii</w:t>
            </w:r>
            <w:proofErr w:type="spellEnd"/>
            <w:r w:rsidRPr="009D2B38">
              <w:rPr>
                <w:rFonts w:ascii="Kabel Bk BT" w:hAnsi="Kabel Bk BT" w:cs="Calibri"/>
                <w:sz w:val="24"/>
                <w:szCs w:val="24"/>
              </w:rPr>
              <w:t>.</w:t>
            </w:r>
            <w:r w:rsidRPr="009D2B38">
              <w:rPr>
                <w:rFonts w:ascii="Kabel Bk BT" w:hAnsi="Kabel Bk BT" w:cs="Calibri"/>
                <w:sz w:val="24"/>
                <w:szCs w:val="24"/>
              </w:rPr>
              <w:tab/>
              <w:t>Os cônjuges e dependentes econômicos dos MEMBROS com vínculo direto.</w:t>
            </w:r>
          </w:p>
        </w:tc>
        <w:tc>
          <w:tcPr>
            <w:tcW w:w="2831" w:type="dxa"/>
          </w:tcPr>
          <w:p w14:paraId="51BD6B48" w14:textId="77777777" w:rsidR="00797DBB" w:rsidRPr="009D2B38" w:rsidRDefault="00797DBB" w:rsidP="00862652">
            <w:pPr>
              <w:tabs>
                <w:tab w:val="num" w:pos="1068"/>
              </w:tabs>
              <w:rPr>
                <w:rFonts w:ascii="Kabel Bk BT" w:hAnsi="Kabel Bk BT" w:cs="Calibri"/>
                <w:sz w:val="24"/>
                <w:szCs w:val="24"/>
              </w:rPr>
            </w:pPr>
            <w:r w:rsidRPr="009D2B38">
              <w:rPr>
                <w:rFonts w:ascii="Kabel Bk BT" w:hAnsi="Kabel Bk BT" w:cs="Calibri"/>
                <w:sz w:val="24"/>
                <w:szCs w:val="24"/>
              </w:rPr>
              <w:t xml:space="preserve">XXIX - MEMBRO: Para efeito deste Regulamento considera-se membro a pessoa física vinculada direta ou indiretamente à INSTITUIDORA, observadas as alíneas a seguir:     </w:t>
            </w:r>
          </w:p>
          <w:p w14:paraId="6AC97F19" w14:textId="77777777" w:rsidR="00797DBB" w:rsidRPr="009D2B38" w:rsidRDefault="00797DBB" w:rsidP="00797DBB">
            <w:pPr>
              <w:numPr>
                <w:ilvl w:val="0"/>
                <w:numId w:val="1"/>
              </w:numPr>
              <w:spacing w:line="240" w:lineRule="auto"/>
              <w:ind w:left="0" w:firstLine="0"/>
              <w:rPr>
                <w:rFonts w:ascii="Kabel Bk BT" w:hAnsi="Kabel Bk BT" w:cs="Calibri"/>
                <w:sz w:val="24"/>
                <w:szCs w:val="24"/>
              </w:rPr>
            </w:pPr>
            <w:r w:rsidRPr="009D2B38">
              <w:rPr>
                <w:rFonts w:ascii="Kabel Bk BT" w:hAnsi="Kabel Bk BT" w:cs="Calibri"/>
                <w:sz w:val="24"/>
                <w:szCs w:val="24"/>
              </w:rPr>
              <w:t>São considerados MEMBROS com vínculo direto os diretores e conselheiros ocupantes de cargo eletivo, os dirigentes e gerentes das INSTITUIDORAS.</w:t>
            </w:r>
          </w:p>
          <w:p w14:paraId="4F1DC908" w14:textId="77777777" w:rsidR="00797DBB" w:rsidRPr="009D2B38" w:rsidRDefault="00797DBB" w:rsidP="00797DBB">
            <w:pPr>
              <w:numPr>
                <w:ilvl w:val="0"/>
                <w:numId w:val="1"/>
              </w:numPr>
              <w:spacing w:line="240" w:lineRule="auto"/>
              <w:ind w:left="0" w:firstLine="0"/>
              <w:rPr>
                <w:rFonts w:ascii="Kabel Bk BT" w:hAnsi="Kabel Bk BT" w:cs="Calibri"/>
                <w:sz w:val="24"/>
                <w:szCs w:val="24"/>
              </w:rPr>
            </w:pPr>
            <w:r w:rsidRPr="009D2B38">
              <w:rPr>
                <w:rFonts w:ascii="Kabel Bk BT" w:hAnsi="Kabel Bk BT" w:cs="Calibri"/>
                <w:sz w:val="24"/>
                <w:szCs w:val="24"/>
              </w:rPr>
              <w:t>São considerados MEMBROS com vínculo indireto:</w:t>
            </w:r>
          </w:p>
          <w:p w14:paraId="44B627ED" w14:textId="77777777" w:rsidR="00797DBB" w:rsidRPr="009D2B38" w:rsidRDefault="00797DBB" w:rsidP="00797DBB">
            <w:pPr>
              <w:numPr>
                <w:ilvl w:val="0"/>
                <w:numId w:val="2"/>
              </w:numPr>
              <w:spacing w:line="240" w:lineRule="auto"/>
              <w:ind w:left="0" w:firstLine="0"/>
              <w:rPr>
                <w:rFonts w:ascii="Kabel Bk BT" w:hAnsi="Kabel Bk BT" w:cs="Calibri"/>
                <w:sz w:val="24"/>
                <w:szCs w:val="24"/>
              </w:rPr>
            </w:pPr>
            <w:r w:rsidRPr="009D2B38">
              <w:rPr>
                <w:rFonts w:ascii="Kabel Bk BT" w:hAnsi="Kabel Bk BT" w:cs="Calibri"/>
                <w:sz w:val="24"/>
                <w:szCs w:val="24"/>
              </w:rPr>
              <w:t xml:space="preserve">Os empregados vinculados à INSTITUIDORA, seus respectivos cônjuges e </w:t>
            </w:r>
            <w:r w:rsidRPr="009D2B38">
              <w:rPr>
                <w:rFonts w:ascii="Kabel Bk BT" w:hAnsi="Kabel Bk BT" w:cs="Calibri"/>
                <w:b/>
                <w:bCs/>
                <w:sz w:val="24"/>
                <w:szCs w:val="24"/>
                <w:highlight w:val="yellow"/>
              </w:rPr>
              <w:t>parentes consanguíneos ou afins, até o quarto grau ou por adoção; e</w:t>
            </w:r>
            <w:r w:rsidRPr="009D2B38">
              <w:rPr>
                <w:rFonts w:ascii="Kabel Bk BT" w:hAnsi="Kabel Bk BT" w:cs="Calibri"/>
                <w:sz w:val="24"/>
                <w:szCs w:val="24"/>
              </w:rPr>
              <w:t xml:space="preserve"> </w:t>
            </w:r>
          </w:p>
          <w:p w14:paraId="1B2677C8" w14:textId="77777777" w:rsidR="00797DBB" w:rsidRPr="009D2B38" w:rsidRDefault="00797DBB" w:rsidP="00797DBB">
            <w:pPr>
              <w:numPr>
                <w:ilvl w:val="0"/>
                <w:numId w:val="2"/>
              </w:numPr>
              <w:spacing w:line="240" w:lineRule="auto"/>
              <w:ind w:left="0" w:firstLine="0"/>
              <w:rPr>
                <w:rFonts w:ascii="Kabel Bk BT" w:hAnsi="Kabel Bk BT" w:cs="Calibri"/>
                <w:sz w:val="24"/>
                <w:szCs w:val="24"/>
              </w:rPr>
            </w:pPr>
            <w:r w:rsidRPr="009D2B38">
              <w:rPr>
                <w:rFonts w:ascii="Kabel Bk BT" w:hAnsi="Kabel Bk BT" w:cs="Calibri"/>
                <w:sz w:val="24"/>
                <w:szCs w:val="24"/>
              </w:rPr>
              <w:t xml:space="preserve">Os cônjuges e </w:t>
            </w:r>
            <w:r w:rsidRPr="009D2B38">
              <w:rPr>
                <w:rFonts w:ascii="Kabel Bk BT" w:hAnsi="Kabel Bk BT" w:cs="Calibri"/>
                <w:b/>
                <w:bCs/>
                <w:sz w:val="24"/>
                <w:szCs w:val="24"/>
                <w:highlight w:val="yellow"/>
              </w:rPr>
              <w:t>parentes consanguíneos ou afins, até o quarto grau ou por adoção</w:t>
            </w:r>
            <w:r w:rsidRPr="009D2B38" w:rsidDel="0005195F">
              <w:rPr>
                <w:rFonts w:ascii="Kabel Bk BT" w:hAnsi="Kabel Bk BT" w:cs="Calibri"/>
                <w:sz w:val="24"/>
                <w:szCs w:val="24"/>
              </w:rPr>
              <w:t xml:space="preserve"> </w:t>
            </w:r>
            <w:r w:rsidRPr="009D2B38">
              <w:rPr>
                <w:rFonts w:ascii="Kabel Bk BT" w:hAnsi="Kabel Bk BT" w:cs="Calibri"/>
                <w:sz w:val="24"/>
                <w:szCs w:val="24"/>
              </w:rPr>
              <w:t>dos MEMBROS com vínculo direto.</w:t>
            </w:r>
          </w:p>
          <w:p w14:paraId="2DCDEE7A" w14:textId="77777777" w:rsidR="00797DBB" w:rsidRPr="009D2B38" w:rsidRDefault="00797DBB" w:rsidP="00862652">
            <w:pPr>
              <w:rPr>
                <w:rFonts w:ascii="Kabel Bk BT" w:hAnsi="Kabel Bk BT" w:cs="Calibri"/>
                <w:sz w:val="24"/>
                <w:szCs w:val="24"/>
              </w:rPr>
            </w:pPr>
          </w:p>
        </w:tc>
        <w:tc>
          <w:tcPr>
            <w:tcW w:w="2832" w:type="dxa"/>
          </w:tcPr>
          <w:p w14:paraId="50428859"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Adaptação do texto às disposições da Resolução PREVIC 23/2023, com Nova Redação da Resolução PREVIC 26/2025</w:t>
            </w:r>
          </w:p>
          <w:p w14:paraId="2375A9DB" w14:textId="77777777" w:rsidR="00797DBB" w:rsidRPr="009D2B38" w:rsidRDefault="00797DBB" w:rsidP="00862652">
            <w:pPr>
              <w:rPr>
                <w:rFonts w:ascii="Kabel Bk BT" w:hAnsi="Kabel Bk BT" w:cs="Calibri"/>
                <w:sz w:val="24"/>
                <w:szCs w:val="24"/>
              </w:rPr>
            </w:pPr>
          </w:p>
        </w:tc>
      </w:tr>
      <w:tr w:rsidR="00797DBB" w:rsidRPr="009D2B38" w14:paraId="24489796" w14:textId="77777777" w:rsidTr="00862652">
        <w:tc>
          <w:tcPr>
            <w:tcW w:w="2831" w:type="dxa"/>
          </w:tcPr>
          <w:p w14:paraId="0C3F219F"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Art. 4º. A perda da condição de PARTICIPANTE dar-se-á:</w:t>
            </w:r>
          </w:p>
          <w:p w14:paraId="6CF98463"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I – </w:t>
            </w:r>
            <w:proofErr w:type="gramStart"/>
            <w:r w:rsidRPr="009D2B38">
              <w:rPr>
                <w:rFonts w:ascii="Kabel Bk BT" w:hAnsi="Kabel Bk BT" w:cs="Calibri"/>
                <w:sz w:val="24"/>
                <w:szCs w:val="24"/>
              </w:rPr>
              <w:t>mediante</w:t>
            </w:r>
            <w:proofErr w:type="gramEnd"/>
            <w:r w:rsidRPr="009D2B38">
              <w:rPr>
                <w:rFonts w:ascii="Kabel Bk BT" w:hAnsi="Kabel Bk BT" w:cs="Calibri"/>
                <w:sz w:val="24"/>
                <w:szCs w:val="24"/>
              </w:rPr>
              <w:t xml:space="preserve"> requerimento;</w:t>
            </w:r>
          </w:p>
          <w:p w14:paraId="3B58A993"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II – </w:t>
            </w:r>
            <w:proofErr w:type="gramStart"/>
            <w:r w:rsidRPr="009D2B38">
              <w:rPr>
                <w:rFonts w:ascii="Kabel Bk BT" w:hAnsi="Kabel Bk BT" w:cs="Calibri"/>
                <w:sz w:val="24"/>
                <w:szCs w:val="24"/>
              </w:rPr>
              <w:t>por</w:t>
            </w:r>
            <w:proofErr w:type="gramEnd"/>
            <w:r w:rsidRPr="009D2B38">
              <w:rPr>
                <w:rFonts w:ascii="Kabel Bk BT" w:hAnsi="Kabel Bk BT" w:cs="Calibri"/>
                <w:sz w:val="24"/>
                <w:szCs w:val="24"/>
              </w:rPr>
              <w:t xml:space="preserve"> falecimento;</w:t>
            </w:r>
          </w:p>
          <w:p w14:paraId="536E3D8C"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III – pelo recebimento integral dos valores dos benefícios a que tenha feito jus;</w:t>
            </w:r>
          </w:p>
          <w:p w14:paraId="473C1932"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IV – </w:t>
            </w:r>
            <w:proofErr w:type="gramStart"/>
            <w:r w:rsidRPr="009D2B38">
              <w:rPr>
                <w:rFonts w:ascii="Kabel Bk BT" w:hAnsi="Kabel Bk BT" w:cs="Calibri"/>
                <w:sz w:val="24"/>
                <w:szCs w:val="24"/>
              </w:rPr>
              <w:t>em</w:t>
            </w:r>
            <w:proofErr w:type="gramEnd"/>
            <w:r w:rsidRPr="009D2B38">
              <w:rPr>
                <w:rFonts w:ascii="Kabel Bk BT" w:hAnsi="Kabel Bk BT" w:cs="Calibri"/>
                <w:sz w:val="24"/>
                <w:szCs w:val="24"/>
              </w:rPr>
              <w:t xml:space="preserve"> decorrência do exercício do direito à </w:t>
            </w:r>
            <w:r w:rsidRPr="009D2B38">
              <w:rPr>
                <w:rFonts w:ascii="Kabel Bk BT" w:hAnsi="Kabel Bk BT" w:cs="Calibri"/>
                <w:sz w:val="24"/>
                <w:szCs w:val="24"/>
              </w:rPr>
              <w:lastRenderedPageBreak/>
              <w:t>PORTABILIDADE INTEGRAL ou ao RESGATE INTEGRAL de seu direito acumulado;</w:t>
            </w:r>
          </w:p>
          <w:p w14:paraId="679F7E3C"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Parágrafo único. O PARTICIPANTE que requerer o cancelamento da sua inscrição poderá optar pelos Institutos do RESGATE ou da PORTABILIDADE, nas condições previstas neste Regulamento.</w:t>
            </w:r>
          </w:p>
        </w:tc>
        <w:tc>
          <w:tcPr>
            <w:tcW w:w="2831" w:type="dxa"/>
          </w:tcPr>
          <w:p w14:paraId="6CBAB34A" w14:textId="77777777" w:rsidR="00797DBB" w:rsidRPr="009D2B38" w:rsidRDefault="00797DBB" w:rsidP="00862652">
            <w:pPr>
              <w:widowControl w:val="0"/>
              <w:tabs>
                <w:tab w:val="left" w:pos="-1701"/>
              </w:tabs>
              <w:rPr>
                <w:rFonts w:ascii="Kabel Bk BT" w:hAnsi="Kabel Bk BT" w:cs="Calibri"/>
                <w:sz w:val="24"/>
                <w:szCs w:val="24"/>
              </w:rPr>
            </w:pPr>
            <w:r w:rsidRPr="009D2B38">
              <w:rPr>
                <w:rFonts w:ascii="Kabel Bk BT" w:hAnsi="Kabel Bk BT" w:cs="Calibri"/>
                <w:sz w:val="24"/>
                <w:szCs w:val="24"/>
              </w:rPr>
              <w:lastRenderedPageBreak/>
              <w:t>Art. 4º. A perda da condição de PARTICIPANTE dar-se-á:</w:t>
            </w:r>
          </w:p>
          <w:p w14:paraId="517D0283" w14:textId="77777777" w:rsidR="00797DBB" w:rsidRPr="009D2B38" w:rsidRDefault="00797DBB" w:rsidP="00862652">
            <w:pPr>
              <w:widowControl w:val="0"/>
              <w:tabs>
                <w:tab w:val="left" w:pos="-1701"/>
              </w:tabs>
              <w:rPr>
                <w:rFonts w:ascii="Kabel Bk BT" w:hAnsi="Kabel Bk BT" w:cs="Calibri"/>
                <w:sz w:val="24"/>
                <w:szCs w:val="24"/>
              </w:rPr>
            </w:pPr>
            <w:r w:rsidRPr="009D2B38">
              <w:rPr>
                <w:rFonts w:ascii="Kabel Bk BT" w:hAnsi="Kabel Bk BT" w:cs="Calibri"/>
                <w:sz w:val="24"/>
                <w:szCs w:val="24"/>
              </w:rPr>
              <w:t xml:space="preserve">I – </w:t>
            </w:r>
            <w:proofErr w:type="gramStart"/>
            <w:r w:rsidRPr="009D2B38">
              <w:rPr>
                <w:rFonts w:ascii="Kabel Bk BT" w:hAnsi="Kabel Bk BT" w:cs="Calibri"/>
                <w:sz w:val="24"/>
                <w:szCs w:val="24"/>
              </w:rPr>
              <w:t>mediante</w:t>
            </w:r>
            <w:proofErr w:type="gramEnd"/>
            <w:r w:rsidRPr="009D2B38">
              <w:rPr>
                <w:rFonts w:ascii="Kabel Bk BT" w:hAnsi="Kabel Bk BT" w:cs="Calibri"/>
                <w:sz w:val="24"/>
                <w:szCs w:val="24"/>
              </w:rPr>
              <w:t xml:space="preserve"> requerimento;</w:t>
            </w:r>
          </w:p>
          <w:p w14:paraId="43D63355" w14:textId="77777777" w:rsidR="00797DBB" w:rsidRPr="009D2B38" w:rsidRDefault="00797DBB" w:rsidP="00862652">
            <w:pPr>
              <w:widowControl w:val="0"/>
              <w:tabs>
                <w:tab w:val="left" w:pos="-1701"/>
              </w:tabs>
              <w:rPr>
                <w:rFonts w:ascii="Kabel Bk BT" w:hAnsi="Kabel Bk BT" w:cs="Calibri"/>
                <w:sz w:val="24"/>
                <w:szCs w:val="24"/>
              </w:rPr>
            </w:pPr>
            <w:r w:rsidRPr="009D2B38">
              <w:rPr>
                <w:rFonts w:ascii="Kabel Bk BT" w:hAnsi="Kabel Bk BT" w:cs="Calibri"/>
                <w:sz w:val="24"/>
                <w:szCs w:val="24"/>
              </w:rPr>
              <w:t xml:space="preserve">II – </w:t>
            </w:r>
            <w:proofErr w:type="gramStart"/>
            <w:r w:rsidRPr="009D2B38">
              <w:rPr>
                <w:rFonts w:ascii="Kabel Bk BT" w:hAnsi="Kabel Bk BT" w:cs="Calibri"/>
                <w:sz w:val="24"/>
                <w:szCs w:val="24"/>
              </w:rPr>
              <w:t>por</w:t>
            </w:r>
            <w:proofErr w:type="gramEnd"/>
            <w:r w:rsidRPr="009D2B38">
              <w:rPr>
                <w:rFonts w:ascii="Kabel Bk BT" w:hAnsi="Kabel Bk BT" w:cs="Calibri"/>
                <w:sz w:val="24"/>
                <w:szCs w:val="24"/>
              </w:rPr>
              <w:t xml:space="preserve"> falecimento;</w:t>
            </w:r>
          </w:p>
          <w:p w14:paraId="0B7C1242" w14:textId="77777777" w:rsidR="00797DBB" w:rsidRPr="009D2B38" w:rsidRDefault="00797DBB" w:rsidP="00862652">
            <w:pPr>
              <w:widowControl w:val="0"/>
              <w:tabs>
                <w:tab w:val="left" w:pos="-1701"/>
              </w:tabs>
              <w:rPr>
                <w:rFonts w:ascii="Kabel Bk BT" w:hAnsi="Kabel Bk BT" w:cs="Calibri"/>
                <w:sz w:val="24"/>
                <w:szCs w:val="24"/>
              </w:rPr>
            </w:pPr>
            <w:r w:rsidRPr="009D2B38">
              <w:rPr>
                <w:rFonts w:ascii="Kabel Bk BT" w:hAnsi="Kabel Bk BT" w:cs="Calibri"/>
                <w:sz w:val="24"/>
                <w:szCs w:val="24"/>
              </w:rPr>
              <w:t>III – pelo recebimento integral dos valores dos benefícios a que tenha feito jus;</w:t>
            </w:r>
          </w:p>
          <w:p w14:paraId="31D5214E" w14:textId="77777777" w:rsidR="00797DBB" w:rsidRPr="009D2B38" w:rsidRDefault="00797DBB" w:rsidP="00862652">
            <w:pPr>
              <w:widowControl w:val="0"/>
              <w:tabs>
                <w:tab w:val="left" w:pos="-1701"/>
              </w:tabs>
              <w:rPr>
                <w:rFonts w:ascii="Kabel Bk BT" w:hAnsi="Kabel Bk BT" w:cs="Calibri"/>
                <w:sz w:val="24"/>
                <w:szCs w:val="24"/>
              </w:rPr>
            </w:pPr>
            <w:r w:rsidRPr="009D2B38">
              <w:rPr>
                <w:rFonts w:ascii="Kabel Bk BT" w:hAnsi="Kabel Bk BT" w:cs="Calibri"/>
                <w:sz w:val="24"/>
                <w:szCs w:val="24"/>
              </w:rPr>
              <w:t xml:space="preserve">IV – </w:t>
            </w:r>
            <w:proofErr w:type="gramStart"/>
            <w:r w:rsidRPr="009D2B38">
              <w:rPr>
                <w:rFonts w:ascii="Kabel Bk BT" w:hAnsi="Kabel Bk BT" w:cs="Calibri"/>
                <w:sz w:val="24"/>
                <w:szCs w:val="24"/>
              </w:rPr>
              <w:t>em</w:t>
            </w:r>
            <w:proofErr w:type="gramEnd"/>
            <w:r w:rsidRPr="009D2B38">
              <w:rPr>
                <w:rFonts w:ascii="Kabel Bk BT" w:hAnsi="Kabel Bk BT" w:cs="Calibri"/>
                <w:sz w:val="24"/>
                <w:szCs w:val="24"/>
              </w:rPr>
              <w:t xml:space="preserve"> decorrência do exercício do direito à </w:t>
            </w:r>
            <w:r w:rsidRPr="009D2B38">
              <w:rPr>
                <w:rFonts w:ascii="Kabel Bk BT" w:hAnsi="Kabel Bk BT" w:cs="Calibri"/>
                <w:sz w:val="24"/>
                <w:szCs w:val="24"/>
              </w:rPr>
              <w:lastRenderedPageBreak/>
              <w:t>PORTABILIDADE INTEGRAL ou ao RESGATE INTEGRAL de seu direito acumulado;</w:t>
            </w:r>
          </w:p>
          <w:p w14:paraId="586B7112" w14:textId="77777777" w:rsidR="00797DBB" w:rsidRPr="009D2B38" w:rsidRDefault="00797DBB" w:rsidP="00862652">
            <w:pPr>
              <w:widowControl w:val="0"/>
              <w:tabs>
                <w:tab w:val="left" w:pos="-1701"/>
              </w:tabs>
              <w:rPr>
                <w:rFonts w:ascii="Kabel Bk BT" w:hAnsi="Kabel Bk BT" w:cs="Calibri"/>
                <w:sz w:val="24"/>
                <w:szCs w:val="24"/>
              </w:rPr>
            </w:pPr>
            <w:r w:rsidRPr="009D2B38">
              <w:rPr>
                <w:rFonts w:ascii="Kabel Bk BT" w:hAnsi="Kabel Bk BT" w:cs="Calibri"/>
                <w:b/>
                <w:bCs/>
                <w:sz w:val="24"/>
                <w:szCs w:val="24"/>
                <w:highlight w:val="yellow"/>
              </w:rPr>
              <w:t>§1º.</w:t>
            </w:r>
            <w:r w:rsidRPr="009D2B38">
              <w:rPr>
                <w:rFonts w:ascii="Kabel Bk BT" w:hAnsi="Kabel Bk BT" w:cs="Calibri"/>
                <w:sz w:val="24"/>
                <w:szCs w:val="24"/>
              </w:rPr>
              <w:t xml:space="preserve"> O PARTICIPANTE que requerer o cancelamento da sua inscrição poderá optar pelos Institutos do RESGATE ou da PORTABILIDADE, nas condições previstas neste Regulamento.</w:t>
            </w:r>
          </w:p>
          <w:p w14:paraId="2CDDA12C" w14:textId="77777777" w:rsidR="00797DBB" w:rsidRPr="009D2B38" w:rsidRDefault="00797DBB" w:rsidP="00862652">
            <w:pPr>
              <w:widowControl w:val="0"/>
              <w:tabs>
                <w:tab w:val="left" w:pos="-1701"/>
              </w:tabs>
              <w:rPr>
                <w:rFonts w:ascii="Kabel Bk BT" w:hAnsi="Kabel Bk BT" w:cs="Calibri"/>
                <w:b/>
                <w:bCs/>
                <w:sz w:val="24"/>
                <w:szCs w:val="24"/>
              </w:rPr>
            </w:pPr>
            <w:r w:rsidRPr="009D2B38">
              <w:rPr>
                <w:rFonts w:ascii="Kabel Bk BT" w:hAnsi="Kabel Bk BT" w:cs="Calibri"/>
                <w:b/>
                <w:bCs/>
                <w:sz w:val="24"/>
                <w:szCs w:val="24"/>
                <w:highlight w:val="yellow"/>
              </w:rPr>
              <w:t>§2º. O Participante Cancelado, sendo aquele que teve sua inscrição cancelada antes de decorridos trinta e seis meses contados da data de inscrição no plano, terá direito ao recebimento integral do saldo acumulado na CONTA INDIVIDUAL, devidamente atualizado pela variação da cota, tal qual o Participante optante pelo instituto do Resgate Integral, após decorridos trinta e seis meses contados da data de inscrição no plano.</w:t>
            </w:r>
            <w:r w:rsidRPr="009D2B38">
              <w:rPr>
                <w:rFonts w:ascii="Kabel Bk BT" w:hAnsi="Kabel Bk BT" w:cs="Calibri"/>
                <w:b/>
                <w:bCs/>
                <w:sz w:val="24"/>
                <w:szCs w:val="24"/>
              </w:rPr>
              <w:t xml:space="preserve"> </w:t>
            </w:r>
          </w:p>
          <w:p w14:paraId="4D7CE276" w14:textId="77777777" w:rsidR="00797DBB" w:rsidRPr="009D2B38" w:rsidRDefault="00797DBB" w:rsidP="00862652">
            <w:pPr>
              <w:rPr>
                <w:rFonts w:ascii="Kabel Bk BT" w:hAnsi="Kabel Bk BT" w:cs="Calibri"/>
                <w:sz w:val="24"/>
                <w:szCs w:val="24"/>
              </w:rPr>
            </w:pPr>
          </w:p>
        </w:tc>
        <w:tc>
          <w:tcPr>
            <w:tcW w:w="2832" w:type="dxa"/>
          </w:tcPr>
          <w:p w14:paraId="4B089BAA"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Novo texto para adequação ao Art. 30-A da Resolução CNPC 65/2026</w:t>
            </w:r>
          </w:p>
        </w:tc>
      </w:tr>
      <w:tr w:rsidR="00797DBB" w:rsidRPr="009D2B38" w14:paraId="2EE13728" w14:textId="77777777" w:rsidTr="00862652">
        <w:tc>
          <w:tcPr>
            <w:tcW w:w="2831" w:type="dxa"/>
          </w:tcPr>
          <w:p w14:paraId="0FEC0C45"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Art. 13. A CONTRIBUIÇÃO DE RISCO destina-se à obtenção da PARCELA ADICIONAL DE RISCO, contratada junto a uma sociedade seguradora, para complementar, em caso de INCAPACIDADE TOTAL E PERMANENTE ou de MORTE do PARTICIPANTE ATIVO, ATIVO VINCULADO, ATIVO REMIDO ou de PARTICIPANTE ASSISTIDO </w:t>
            </w:r>
            <w:r w:rsidRPr="009D2B38">
              <w:rPr>
                <w:rFonts w:ascii="Kabel Bk BT" w:hAnsi="Kabel Bk BT" w:cs="Calibri"/>
                <w:sz w:val="24"/>
                <w:szCs w:val="24"/>
              </w:rPr>
              <w:lastRenderedPageBreak/>
              <w:t>PELA RMP e de MORTE do PARTICIPANTE ASSISTIDO PELA RMI, os Benefícios de RMI ou RMM.</w:t>
            </w:r>
          </w:p>
          <w:p w14:paraId="6D9F5E13"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§1º O JUSPREV fará a cobrança das Contribuições de Risco e repassará à sociedade seguradora contratada.</w:t>
            </w:r>
          </w:p>
          <w:p w14:paraId="15E8E2C9"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§2º O não pagamento da CONTRIBUIÇÃO DE RISCO até a data do vencimento acarretará a automática suspensão da cobertura da PARCELA ADICIONAL DE RISCO, sendo que a inadimplência de 3 (três) contribuições consecutivas acarretará </w:t>
            </w:r>
            <w:proofErr w:type="gramStart"/>
            <w:r w:rsidRPr="009D2B38">
              <w:rPr>
                <w:rFonts w:ascii="Kabel Bk BT" w:hAnsi="Kabel Bk BT" w:cs="Calibri"/>
                <w:sz w:val="24"/>
                <w:szCs w:val="24"/>
              </w:rPr>
              <w:t>no</w:t>
            </w:r>
            <w:proofErr w:type="gramEnd"/>
            <w:r w:rsidRPr="009D2B38">
              <w:rPr>
                <w:rFonts w:ascii="Kabel Bk BT" w:hAnsi="Kabel Bk BT" w:cs="Calibri"/>
                <w:sz w:val="24"/>
                <w:szCs w:val="24"/>
              </w:rPr>
              <w:t xml:space="preserve"> cancelamento da cobertura contratada pela JUSPREV junto à Seguradora.</w:t>
            </w:r>
          </w:p>
          <w:p w14:paraId="2250F171"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§3º A CONTRIBUIÇÃO DE RISCO será recalculada anualmente, em janeiro, considerando o custo por idade estabelecido pela Sociedade Seguradora contratada pelo JUSPREV e a PARCELA ADICIONAL DE RISCO reajustada nos mesmos moldes previstos no artigo 9º.</w:t>
            </w:r>
          </w:p>
          <w:p w14:paraId="164B4D47" w14:textId="77777777" w:rsidR="00797DBB" w:rsidRPr="009D2B38" w:rsidRDefault="00797DBB" w:rsidP="00862652">
            <w:pPr>
              <w:rPr>
                <w:rFonts w:ascii="Kabel Bk BT" w:hAnsi="Kabel Bk BT" w:cs="Calibri"/>
                <w:strike/>
                <w:sz w:val="24"/>
                <w:szCs w:val="24"/>
              </w:rPr>
            </w:pPr>
            <w:r w:rsidRPr="009D2B38">
              <w:rPr>
                <w:rFonts w:ascii="Kabel Bk BT" w:hAnsi="Kabel Bk BT" w:cs="Calibri"/>
                <w:strike/>
                <w:color w:val="EE0000"/>
                <w:sz w:val="24"/>
                <w:szCs w:val="24"/>
              </w:rPr>
              <w:t xml:space="preserve">§4º O PARTICIPANTE ATIVO, ATIVO VINCULADO ou ATIVO REMIDO poderá autorizar, por escrito, que a CONTRIBUIÇÃO DE RISCO seja debitada do Saldo da CONTA INDIVIDUAL durante o período em que estiver suspensa a sua CONTRIBUIÇÃO BÁSICA ao </w:t>
            </w:r>
            <w:r w:rsidRPr="009D2B38">
              <w:rPr>
                <w:rFonts w:ascii="Kabel Bk BT" w:hAnsi="Kabel Bk BT" w:cs="Calibri"/>
                <w:strike/>
                <w:color w:val="EE0000"/>
                <w:sz w:val="24"/>
                <w:szCs w:val="24"/>
              </w:rPr>
              <w:lastRenderedPageBreak/>
              <w:t>PLANO, assim como o PARTICIPANTE ASSISTIDO poderá fazê-lo em relação às prestações do seu Benefício de Renda Mensal.</w:t>
            </w:r>
          </w:p>
        </w:tc>
        <w:tc>
          <w:tcPr>
            <w:tcW w:w="2831" w:type="dxa"/>
          </w:tcPr>
          <w:p w14:paraId="61E04C5F"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 xml:space="preserve">Art. 13. A CONTRIBUIÇÃO DE RISCO destina-se à obtenção da PARCELA ADICIONAL DE RISCO, contratada junto a uma sociedade seguradora, para complementar, em caso de INCAPACIDADE TOTAL E PERMANENTE ou de MORTE do PARTICIPANTE ATIVO, ATIVO VINCULADO, ATIVO REMIDO ou de PARTICIPANTE ASSISTIDO </w:t>
            </w:r>
            <w:r w:rsidRPr="009D2B38">
              <w:rPr>
                <w:rFonts w:ascii="Kabel Bk BT" w:hAnsi="Kabel Bk BT" w:cs="Calibri"/>
                <w:sz w:val="24"/>
                <w:szCs w:val="24"/>
              </w:rPr>
              <w:lastRenderedPageBreak/>
              <w:t>PELA RMP e de MORTE do PARTICIPANTE ASSISTIDO PELA RMI, os Benefícios de RMI ou RMM.</w:t>
            </w:r>
          </w:p>
          <w:p w14:paraId="74DEBF76"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§1º O JUSPREV fará a cobrança das Contribuições de Risco e repassará à sociedade seguradora contratada.</w:t>
            </w:r>
          </w:p>
          <w:p w14:paraId="206401BD"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§2º O não pagamento da CONTRIBUIÇÃO DE RISCO até a data do vencimento acarretará a automática suspensão da cobertura da PARCELA ADICIONAL DE RISCO, sendo que a inadimplência de 3 (três) contribuições consecutivas acarretará </w:t>
            </w:r>
            <w:proofErr w:type="gramStart"/>
            <w:r w:rsidRPr="009D2B38">
              <w:rPr>
                <w:rFonts w:ascii="Kabel Bk BT" w:hAnsi="Kabel Bk BT" w:cs="Calibri"/>
                <w:sz w:val="24"/>
                <w:szCs w:val="24"/>
              </w:rPr>
              <w:t>no</w:t>
            </w:r>
            <w:proofErr w:type="gramEnd"/>
            <w:r w:rsidRPr="009D2B38">
              <w:rPr>
                <w:rFonts w:ascii="Kabel Bk BT" w:hAnsi="Kabel Bk BT" w:cs="Calibri"/>
                <w:sz w:val="24"/>
                <w:szCs w:val="24"/>
              </w:rPr>
              <w:t xml:space="preserve"> cancelamento da cobertura contratada pela JUSPREV junto à Seguradora.</w:t>
            </w:r>
          </w:p>
          <w:p w14:paraId="37A36A7B"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§3º A CONTRIBUIÇÃO DE RISCO será recalculada anualmente, em janeiro, considerando o custo por idade estabelecido pela Sociedade Seguradora contratada pelo JUSPREV e a PARCELA ADICIONAL DE RISCO reajustada nos mesmos moldes previstos no artigo 9º.</w:t>
            </w:r>
          </w:p>
          <w:p w14:paraId="1338BAB7" w14:textId="77777777" w:rsidR="00797DBB" w:rsidRPr="009D2B38" w:rsidRDefault="00797DBB" w:rsidP="00862652">
            <w:pPr>
              <w:rPr>
                <w:rFonts w:ascii="Kabel Bk BT" w:hAnsi="Kabel Bk BT" w:cs="Calibri"/>
                <w:sz w:val="24"/>
                <w:szCs w:val="24"/>
              </w:rPr>
            </w:pPr>
          </w:p>
        </w:tc>
        <w:tc>
          <w:tcPr>
            <w:tcW w:w="2832" w:type="dxa"/>
          </w:tcPr>
          <w:p w14:paraId="025FC3A5"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Exclusão de texto para melhorias operacionais da gestão do plano de benefícios.</w:t>
            </w:r>
          </w:p>
        </w:tc>
      </w:tr>
      <w:tr w:rsidR="00797DBB" w:rsidRPr="009D2B38" w14:paraId="1F6F03FC" w14:textId="77777777" w:rsidTr="00862652">
        <w:tc>
          <w:tcPr>
            <w:tcW w:w="2831" w:type="dxa"/>
          </w:tcPr>
          <w:p w14:paraId="110DC570"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Art. 18. As Contas do PLANO serão geridas observadas as seguintes disposições:</w:t>
            </w:r>
          </w:p>
          <w:p w14:paraId="585C243D"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w:t>
            </w:r>
          </w:p>
          <w:p w14:paraId="61E72E18"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§5º O deferimento do Benefício pela entidade será realizado até o 10º (décimo) dia útil do mês subsequente ao requerimento, ou assim que recebido o aporte, ou ainda a negativa da PARCELA ADICIONAL DE RISCO pela sociedade seguradora, quando contratada a cobertura assegurada.</w:t>
            </w:r>
          </w:p>
        </w:tc>
        <w:tc>
          <w:tcPr>
            <w:tcW w:w="2831" w:type="dxa"/>
          </w:tcPr>
          <w:p w14:paraId="7CE04B2C"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Art. 18. As Contas do PLANO serão geridas observadas as seguintes disposições:</w:t>
            </w:r>
          </w:p>
          <w:p w14:paraId="43B0CBDF"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w:t>
            </w:r>
          </w:p>
          <w:p w14:paraId="708A11A3" w14:textId="77777777" w:rsidR="00797DBB" w:rsidRPr="009D2B38" w:rsidRDefault="00797DBB" w:rsidP="00862652">
            <w:pPr>
              <w:pStyle w:val="Recuodecorpodetexto"/>
              <w:widowControl/>
              <w:suppressAutoHyphens w:val="0"/>
              <w:jc w:val="left"/>
              <w:rPr>
                <w:rFonts w:ascii="Kabel Bk BT" w:hAnsi="Kabel Bk BT" w:cs="Calibri"/>
                <w:b w:val="0"/>
                <w:bCs w:val="0"/>
              </w:rPr>
            </w:pPr>
            <w:r w:rsidRPr="009D2B38">
              <w:rPr>
                <w:rFonts w:ascii="Kabel Bk BT" w:hAnsi="Kabel Bk BT" w:cs="Calibri"/>
                <w:b w:val="0"/>
                <w:bCs w:val="0"/>
                <w:lang w:eastAsia="pt-BR"/>
              </w:rPr>
              <w:t xml:space="preserve">§5º </w:t>
            </w:r>
            <w:r w:rsidRPr="009D2B38">
              <w:rPr>
                <w:rFonts w:ascii="Kabel Bk BT" w:hAnsi="Kabel Bk BT" w:cs="Calibri"/>
                <w:b w:val="0"/>
                <w:bCs w:val="0"/>
              </w:rPr>
              <w:t xml:space="preserve">O deferimento do Benefício pela entidade será realizado até o </w:t>
            </w:r>
            <w:r w:rsidRPr="009D2B38">
              <w:rPr>
                <w:rFonts w:ascii="Kabel Bk BT" w:hAnsi="Kabel Bk BT" w:cs="Calibri"/>
                <w:highlight w:val="yellow"/>
              </w:rPr>
              <w:t>15º (décimo quinto)</w:t>
            </w:r>
            <w:r w:rsidRPr="009D2B38">
              <w:rPr>
                <w:rFonts w:ascii="Kabel Bk BT" w:hAnsi="Kabel Bk BT" w:cs="Calibri"/>
                <w:b w:val="0"/>
                <w:bCs w:val="0"/>
              </w:rPr>
              <w:t xml:space="preserve"> dia útil do mês subsequente ao requerimento, ou</w:t>
            </w:r>
            <w:r w:rsidRPr="009D2B38">
              <w:rPr>
                <w:rFonts w:ascii="Kabel Bk BT" w:hAnsi="Kabel Bk BT" w:cs="Calibri"/>
                <w:highlight w:val="yellow"/>
              </w:rPr>
              <w:t>, quando aplicável,</w:t>
            </w:r>
            <w:r w:rsidRPr="009D2B38">
              <w:rPr>
                <w:rFonts w:ascii="Kabel Bk BT" w:hAnsi="Kabel Bk BT" w:cs="Calibri"/>
                <w:b w:val="0"/>
                <w:bCs w:val="0"/>
              </w:rPr>
              <w:t xml:space="preserve"> assim que recebido o aporte, ou ainda a negativa da PARCELA ADICIONAL DE RISCO pela sociedade seguradora, quando contratada a cobertura assegurada.</w:t>
            </w:r>
          </w:p>
          <w:p w14:paraId="7BD37C11" w14:textId="77777777" w:rsidR="00797DBB" w:rsidRPr="009D2B38" w:rsidRDefault="00797DBB" w:rsidP="00862652">
            <w:pPr>
              <w:rPr>
                <w:rFonts w:ascii="Kabel Bk BT" w:hAnsi="Kabel Bk BT" w:cs="Calibri"/>
                <w:sz w:val="24"/>
                <w:szCs w:val="24"/>
              </w:rPr>
            </w:pPr>
          </w:p>
        </w:tc>
        <w:tc>
          <w:tcPr>
            <w:tcW w:w="2832" w:type="dxa"/>
          </w:tcPr>
          <w:p w14:paraId="7B4BA111"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Adequação de texto para melhorias operacionais da Entidade, observadas as práticas de apuração e divulgação da cota patrimonial. </w:t>
            </w:r>
          </w:p>
        </w:tc>
      </w:tr>
      <w:tr w:rsidR="00797DBB" w:rsidRPr="009D2B38" w14:paraId="2FC7B099" w14:textId="77777777" w:rsidTr="00862652">
        <w:tc>
          <w:tcPr>
            <w:tcW w:w="2831" w:type="dxa"/>
          </w:tcPr>
          <w:p w14:paraId="00F8A94D"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Art. 22.  São benefícios assegurados por este PLANO:</w:t>
            </w:r>
          </w:p>
          <w:p w14:paraId="5E839EC6"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I – Quanto aos PARTICIPANTES:</w:t>
            </w:r>
          </w:p>
          <w:p w14:paraId="7A6F0DC9"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 – RENDA MENSAL PROGRAMADA (RMP) e</w:t>
            </w:r>
          </w:p>
          <w:p w14:paraId="1170C6FE"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b –RENDA MENSAL POR INCAPACIDADE TOTAL E PERMANENTE (RMI).</w:t>
            </w:r>
          </w:p>
          <w:p w14:paraId="2E8EB233" w14:textId="77777777" w:rsidR="00797DBB" w:rsidRPr="009D2B38" w:rsidRDefault="00797DBB" w:rsidP="00862652">
            <w:pPr>
              <w:rPr>
                <w:rFonts w:ascii="Kabel Bk BT" w:hAnsi="Kabel Bk BT" w:cs="Calibri"/>
                <w:sz w:val="24"/>
                <w:szCs w:val="24"/>
              </w:rPr>
            </w:pPr>
          </w:p>
          <w:p w14:paraId="335723A6" w14:textId="77777777" w:rsidR="00797DBB" w:rsidRPr="009D2B38" w:rsidRDefault="00797DBB" w:rsidP="00862652">
            <w:pPr>
              <w:rPr>
                <w:rFonts w:ascii="Kabel Bk BT" w:hAnsi="Kabel Bk BT" w:cs="Calibri"/>
                <w:sz w:val="24"/>
                <w:szCs w:val="24"/>
              </w:rPr>
            </w:pPr>
          </w:p>
          <w:p w14:paraId="30FF57F8" w14:textId="77777777" w:rsidR="00797DBB" w:rsidRPr="009D2B38" w:rsidRDefault="00797DBB" w:rsidP="00862652">
            <w:pPr>
              <w:rPr>
                <w:rFonts w:ascii="Kabel Bk BT" w:hAnsi="Kabel Bk BT" w:cs="Calibri"/>
                <w:sz w:val="24"/>
                <w:szCs w:val="24"/>
              </w:rPr>
            </w:pPr>
          </w:p>
          <w:p w14:paraId="4EDE9591" w14:textId="77777777" w:rsidR="00797DBB" w:rsidRPr="009D2B38" w:rsidRDefault="00797DBB" w:rsidP="00862652">
            <w:pPr>
              <w:rPr>
                <w:rFonts w:ascii="Kabel Bk BT" w:hAnsi="Kabel Bk BT" w:cs="Calibri"/>
                <w:sz w:val="24"/>
                <w:szCs w:val="24"/>
              </w:rPr>
            </w:pPr>
          </w:p>
          <w:p w14:paraId="4C1CB8A9" w14:textId="77777777" w:rsidR="00797DBB" w:rsidRPr="009D2B38" w:rsidRDefault="00797DBB" w:rsidP="00862652">
            <w:pPr>
              <w:rPr>
                <w:rFonts w:ascii="Kabel Bk BT" w:hAnsi="Kabel Bk BT" w:cs="Calibri"/>
                <w:sz w:val="24"/>
                <w:szCs w:val="24"/>
              </w:rPr>
            </w:pPr>
          </w:p>
          <w:p w14:paraId="04E51532" w14:textId="77777777" w:rsidR="00797DBB" w:rsidRPr="009D2B38" w:rsidRDefault="00797DBB" w:rsidP="00862652">
            <w:pPr>
              <w:rPr>
                <w:rFonts w:ascii="Kabel Bk BT" w:hAnsi="Kabel Bk BT" w:cs="Calibri"/>
                <w:sz w:val="24"/>
                <w:szCs w:val="24"/>
              </w:rPr>
            </w:pPr>
          </w:p>
          <w:p w14:paraId="636AE4EC" w14:textId="77777777" w:rsidR="00797DBB" w:rsidRPr="009D2B38" w:rsidRDefault="00797DBB" w:rsidP="00862652">
            <w:pPr>
              <w:rPr>
                <w:rFonts w:ascii="Kabel Bk BT" w:hAnsi="Kabel Bk BT" w:cs="Calibri"/>
                <w:sz w:val="24"/>
                <w:szCs w:val="24"/>
              </w:rPr>
            </w:pPr>
          </w:p>
          <w:p w14:paraId="16DD0FB3"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II – Quanto aos BENEFICIÁRIOS:</w:t>
            </w:r>
          </w:p>
          <w:p w14:paraId="39AFF0F6"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a – RENDA MENSAL POR MORTE (RMM).</w:t>
            </w:r>
          </w:p>
          <w:p w14:paraId="2DBBEA48" w14:textId="77777777" w:rsidR="00797DBB" w:rsidRPr="009D2B38" w:rsidRDefault="00797DBB" w:rsidP="00862652">
            <w:pPr>
              <w:rPr>
                <w:rFonts w:ascii="Kabel Bk BT" w:hAnsi="Kabel Bk BT" w:cs="Calibri"/>
                <w:sz w:val="24"/>
                <w:szCs w:val="24"/>
              </w:rPr>
            </w:pPr>
          </w:p>
          <w:p w14:paraId="1D1788A0" w14:textId="77777777" w:rsidR="00797DBB" w:rsidRPr="009D2B38" w:rsidRDefault="00797DBB" w:rsidP="00862652">
            <w:pPr>
              <w:rPr>
                <w:rFonts w:ascii="Kabel Bk BT" w:hAnsi="Kabel Bk BT" w:cs="Calibri"/>
                <w:sz w:val="24"/>
                <w:szCs w:val="24"/>
              </w:rPr>
            </w:pPr>
          </w:p>
          <w:p w14:paraId="2AE12C02" w14:textId="77777777" w:rsidR="00797DBB" w:rsidRPr="009D2B38" w:rsidRDefault="00797DBB" w:rsidP="00862652">
            <w:pPr>
              <w:rPr>
                <w:rFonts w:ascii="Kabel Bk BT" w:hAnsi="Kabel Bk BT" w:cs="Calibri"/>
                <w:sz w:val="24"/>
                <w:szCs w:val="24"/>
              </w:rPr>
            </w:pPr>
          </w:p>
          <w:p w14:paraId="1B61FFF4"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III – Quanto aos BENEFICIÁRIOS-AFIM:</w:t>
            </w:r>
          </w:p>
          <w:p w14:paraId="19A4E219"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 – RENDA MENSAL EDUCACIONAL (RME).</w:t>
            </w:r>
          </w:p>
          <w:p w14:paraId="6582A43C" w14:textId="77777777" w:rsidR="00797DBB" w:rsidRPr="009D2B38" w:rsidRDefault="00797DBB" w:rsidP="00862652">
            <w:pPr>
              <w:rPr>
                <w:rFonts w:ascii="Kabel Bk BT" w:hAnsi="Kabel Bk BT" w:cs="Calibri"/>
                <w:sz w:val="24"/>
                <w:szCs w:val="24"/>
              </w:rPr>
            </w:pPr>
          </w:p>
          <w:p w14:paraId="5FE372C1"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§1º Uma vez preenchidas as condições de elegibilidade, a data a partir da qual o PARTICIPANTE ou BENEFICIÁRIO fará jus aos benefícios (DIB) previstos no caput é a da protocolização do requerimento, desde que deferido.</w:t>
            </w:r>
          </w:p>
          <w:p w14:paraId="33B6319A" w14:textId="77777777" w:rsidR="00797DBB" w:rsidRPr="009D2B38" w:rsidRDefault="00797DBB" w:rsidP="00862652">
            <w:pPr>
              <w:rPr>
                <w:rFonts w:ascii="Kabel Bk BT" w:hAnsi="Kabel Bk BT" w:cs="Calibri"/>
                <w:sz w:val="24"/>
                <w:szCs w:val="24"/>
              </w:rPr>
            </w:pPr>
          </w:p>
          <w:p w14:paraId="6F99B277" w14:textId="77777777" w:rsidR="00797DBB" w:rsidRPr="009D2B38" w:rsidRDefault="00797DBB" w:rsidP="00862652">
            <w:pPr>
              <w:rPr>
                <w:rFonts w:ascii="Kabel Bk BT" w:hAnsi="Kabel Bk BT" w:cs="Calibri"/>
                <w:sz w:val="24"/>
                <w:szCs w:val="24"/>
              </w:rPr>
            </w:pPr>
          </w:p>
          <w:p w14:paraId="7660710B" w14:textId="77777777" w:rsidR="00797DBB" w:rsidRPr="009D2B38" w:rsidRDefault="00797DBB" w:rsidP="00862652">
            <w:pPr>
              <w:rPr>
                <w:rFonts w:ascii="Kabel Bk BT" w:hAnsi="Kabel Bk BT" w:cs="Calibri"/>
                <w:sz w:val="24"/>
                <w:szCs w:val="24"/>
              </w:rPr>
            </w:pPr>
          </w:p>
          <w:p w14:paraId="6CDDAFE6"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§2º Será concedido, ao ASSISTIDO a que tenha sido paga, no exercício, prestação de benefício, um abono anual, de pagamento único, até 20 de dezembro, equivalente ao valor da renda deste mês, exceto quando se tratar de RME.</w:t>
            </w:r>
          </w:p>
        </w:tc>
        <w:tc>
          <w:tcPr>
            <w:tcW w:w="2831" w:type="dxa"/>
          </w:tcPr>
          <w:p w14:paraId="0FB202F8" w14:textId="77777777" w:rsidR="00797DBB" w:rsidRPr="009D2B38" w:rsidRDefault="00797DBB" w:rsidP="00862652">
            <w:pPr>
              <w:pStyle w:val="Recuodecorpodetexto"/>
              <w:widowControl/>
              <w:suppressAutoHyphens w:val="0"/>
              <w:jc w:val="left"/>
              <w:rPr>
                <w:rFonts w:ascii="Kabel Bk BT" w:hAnsi="Kabel Bk BT" w:cs="Calibri"/>
                <w:b w:val="0"/>
                <w:bCs w:val="0"/>
                <w:lang w:eastAsia="pt-BR"/>
              </w:rPr>
            </w:pPr>
            <w:r w:rsidRPr="009D2B38">
              <w:rPr>
                <w:rFonts w:ascii="Kabel Bk BT" w:hAnsi="Kabel Bk BT" w:cs="Calibri"/>
                <w:b w:val="0"/>
                <w:bCs w:val="0"/>
                <w:lang w:eastAsia="pt-BR"/>
              </w:rPr>
              <w:lastRenderedPageBreak/>
              <w:t>Art. 22.  São benefícios assegurados por este PLANO:</w:t>
            </w:r>
          </w:p>
          <w:p w14:paraId="3B2893AD" w14:textId="77777777" w:rsidR="00797DBB" w:rsidRPr="009D2B38" w:rsidRDefault="00797DBB" w:rsidP="00862652">
            <w:pPr>
              <w:pStyle w:val="Recuodecorpodetexto"/>
              <w:widowControl/>
              <w:suppressAutoHyphens w:val="0"/>
              <w:jc w:val="left"/>
              <w:rPr>
                <w:rFonts w:ascii="Kabel Bk BT" w:hAnsi="Kabel Bk BT" w:cs="Calibri"/>
                <w:b w:val="0"/>
                <w:bCs w:val="0"/>
                <w:lang w:eastAsia="pt-BR"/>
              </w:rPr>
            </w:pPr>
            <w:r w:rsidRPr="009D2B38">
              <w:rPr>
                <w:rFonts w:ascii="Kabel Bk BT" w:hAnsi="Kabel Bk BT" w:cs="Calibri"/>
                <w:b w:val="0"/>
                <w:bCs w:val="0"/>
                <w:lang w:eastAsia="pt-BR"/>
              </w:rPr>
              <w:t>I – Quanto aos PARTICIPANTES:</w:t>
            </w:r>
          </w:p>
          <w:p w14:paraId="1EB61470" w14:textId="77777777" w:rsidR="00797DBB" w:rsidRPr="009D2B38" w:rsidRDefault="00797DBB" w:rsidP="00862652">
            <w:pPr>
              <w:pStyle w:val="Recuodecorpodetexto"/>
              <w:widowControl/>
              <w:tabs>
                <w:tab w:val="left" w:pos="1080"/>
              </w:tabs>
              <w:suppressAutoHyphens w:val="0"/>
              <w:jc w:val="left"/>
              <w:rPr>
                <w:rFonts w:ascii="Kabel Bk BT" w:hAnsi="Kabel Bk BT" w:cs="Calibri"/>
                <w:b w:val="0"/>
                <w:bCs w:val="0"/>
                <w:lang w:eastAsia="pt-BR"/>
              </w:rPr>
            </w:pPr>
            <w:r w:rsidRPr="009D2B38">
              <w:rPr>
                <w:rFonts w:ascii="Kabel Bk BT" w:hAnsi="Kabel Bk BT" w:cs="Calibri"/>
                <w:b w:val="0"/>
                <w:bCs w:val="0"/>
                <w:lang w:eastAsia="pt-BR"/>
              </w:rPr>
              <w:t>a – RENDA MENSAL PROGRAMADA (RMP)</w:t>
            </w:r>
            <w:r w:rsidRPr="009D2B38">
              <w:rPr>
                <w:rFonts w:ascii="Kabel Bk BT" w:hAnsi="Kabel Bk BT" w:cs="Calibri"/>
                <w:highlight w:val="yellow"/>
                <w:lang w:eastAsia="pt-BR"/>
              </w:rPr>
              <w:t>;</w:t>
            </w:r>
          </w:p>
          <w:p w14:paraId="4A3AD631" w14:textId="77777777" w:rsidR="00797DBB" w:rsidRPr="009D2B38" w:rsidRDefault="00797DBB" w:rsidP="00862652">
            <w:pPr>
              <w:pStyle w:val="Recuodecorpodetexto"/>
              <w:widowControl/>
              <w:tabs>
                <w:tab w:val="left" w:pos="1080"/>
              </w:tabs>
              <w:suppressAutoHyphens w:val="0"/>
              <w:jc w:val="left"/>
              <w:rPr>
                <w:rFonts w:ascii="Kabel Bk BT" w:hAnsi="Kabel Bk BT" w:cs="Calibri"/>
                <w:b w:val="0"/>
                <w:bCs w:val="0"/>
              </w:rPr>
            </w:pPr>
            <w:r w:rsidRPr="009D2B38">
              <w:rPr>
                <w:rFonts w:ascii="Kabel Bk BT" w:hAnsi="Kabel Bk BT" w:cs="Calibri"/>
                <w:b w:val="0"/>
                <w:bCs w:val="0"/>
                <w:lang w:eastAsia="pt-BR"/>
              </w:rPr>
              <w:t xml:space="preserve">b – RENDA </w:t>
            </w:r>
            <w:r w:rsidRPr="009D2B38">
              <w:rPr>
                <w:rFonts w:ascii="Kabel Bk BT" w:hAnsi="Kabel Bk BT" w:cs="Calibri"/>
                <w:b w:val="0"/>
                <w:bCs w:val="0"/>
              </w:rPr>
              <w:t>MENSAL POR INCAPACIDADE TOTAL E PERMANENTE (RMI)</w:t>
            </w:r>
            <w:r w:rsidRPr="009D2B38">
              <w:rPr>
                <w:rFonts w:ascii="Kabel Bk BT" w:hAnsi="Kabel Bk BT" w:cs="Calibri"/>
                <w:highlight w:val="yellow"/>
              </w:rPr>
              <w:t>;</w:t>
            </w:r>
          </w:p>
          <w:p w14:paraId="4E37F6E8" w14:textId="77777777" w:rsidR="00797DBB" w:rsidRPr="009D2B38" w:rsidRDefault="00797DBB" w:rsidP="00862652">
            <w:pPr>
              <w:pStyle w:val="Recuodecorpodetexto"/>
              <w:widowControl/>
              <w:tabs>
                <w:tab w:val="left" w:pos="1080"/>
              </w:tabs>
              <w:suppressAutoHyphens w:val="0"/>
              <w:jc w:val="left"/>
              <w:rPr>
                <w:rFonts w:ascii="Kabel Bk BT" w:hAnsi="Kabel Bk BT" w:cs="Calibri"/>
                <w:lang w:eastAsia="pt-BR"/>
              </w:rPr>
            </w:pPr>
            <w:r w:rsidRPr="009D2B38">
              <w:rPr>
                <w:rFonts w:ascii="Kabel Bk BT" w:hAnsi="Kabel Bk BT" w:cs="Calibri"/>
                <w:highlight w:val="yellow"/>
              </w:rPr>
              <w:t xml:space="preserve">c </w:t>
            </w:r>
            <w:r w:rsidRPr="009D2B38">
              <w:rPr>
                <w:rFonts w:ascii="Kabel Bk BT" w:hAnsi="Kabel Bk BT" w:cs="Calibri"/>
                <w:highlight w:val="yellow"/>
                <w:lang w:eastAsia="pt-BR"/>
              </w:rPr>
              <w:t>– BENEFÍCIO DE DIÁRIA POR INCAPACIDADE TEMPORÁRIA (BDIT); e</w:t>
            </w:r>
          </w:p>
          <w:p w14:paraId="54080BB4" w14:textId="77777777" w:rsidR="00797DBB" w:rsidRPr="009D2B38" w:rsidRDefault="00797DBB" w:rsidP="00862652">
            <w:pPr>
              <w:pStyle w:val="Recuodecorpodetexto"/>
              <w:widowControl/>
              <w:tabs>
                <w:tab w:val="left" w:pos="1080"/>
              </w:tabs>
              <w:suppressAutoHyphens w:val="0"/>
              <w:jc w:val="left"/>
              <w:rPr>
                <w:rFonts w:ascii="Kabel Bk BT" w:hAnsi="Kabel Bk BT" w:cs="Calibri"/>
                <w:lang w:eastAsia="pt-BR"/>
              </w:rPr>
            </w:pPr>
            <w:r w:rsidRPr="009D2B38">
              <w:rPr>
                <w:rFonts w:ascii="Kabel Bk BT" w:hAnsi="Kabel Bk BT" w:cs="Calibri"/>
                <w:highlight w:val="yellow"/>
              </w:rPr>
              <w:t xml:space="preserve">d </w:t>
            </w:r>
            <w:r w:rsidRPr="009D2B38">
              <w:rPr>
                <w:rFonts w:ascii="Kabel Bk BT" w:hAnsi="Kabel Bk BT" w:cs="Calibri"/>
                <w:highlight w:val="yellow"/>
                <w:lang w:eastAsia="pt-BR"/>
              </w:rPr>
              <w:t>– BENEFÍCIO POR DOENÇAS GRAVES (BDG).</w:t>
            </w:r>
          </w:p>
          <w:p w14:paraId="53B5E808" w14:textId="69162AE4" w:rsidR="00797DBB" w:rsidRPr="009D2B38" w:rsidRDefault="00797DBB" w:rsidP="00862652">
            <w:pPr>
              <w:pStyle w:val="Recuodecorpodetexto"/>
              <w:widowControl/>
              <w:tabs>
                <w:tab w:val="left" w:pos="1080"/>
              </w:tabs>
              <w:suppressAutoHyphens w:val="0"/>
              <w:jc w:val="left"/>
              <w:rPr>
                <w:rFonts w:ascii="Kabel Bk BT" w:hAnsi="Kabel Bk BT" w:cs="Calibri"/>
                <w:b w:val="0"/>
                <w:bCs w:val="0"/>
                <w:strike/>
                <w:color w:val="EE0000"/>
                <w:lang w:eastAsia="pt-BR"/>
              </w:rPr>
            </w:pPr>
          </w:p>
          <w:p w14:paraId="04936D7A" w14:textId="77777777" w:rsidR="00797DBB" w:rsidRPr="009D2B38" w:rsidRDefault="00797DBB" w:rsidP="00862652">
            <w:pPr>
              <w:pStyle w:val="Recuodecorpodetexto"/>
              <w:widowControl/>
              <w:suppressAutoHyphens w:val="0"/>
              <w:jc w:val="left"/>
              <w:rPr>
                <w:rFonts w:ascii="Kabel Bk BT" w:hAnsi="Kabel Bk BT" w:cs="Calibri"/>
                <w:b w:val="0"/>
                <w:bCs w:val="0"/>
                <w:lang w:eastAsia="pt-BR"/>
              </w:rPr>
            </w:pPr>
          </w:p>
          <w:p w14:paraId="26DB8A62" w14:textId="77777777" w:rsidR="00797DBB" w:rsidRPr="009D2B38" w:rsidRDefault="00797DBB" w:rsidP="00862652">
            <w:pPr>
              <w:pStyle w:val="Recuodecorpodetexto"/>
              <w:widowControl/>
              <w:suppressAutoHyphens w:val="0"/>
              <w:jc w:val="left"/>
              <w:rPr>
                <w:rFonts w:ascii="Kabel Bk BT" w:hAnsi="Kabel Bk BT" w:cs="Calibri"/>
                <w:b w:val="0"/>
                <w:bCs w:val="0"/>
                <w:lang w:eastAsia="pt-BR"/>
              </w:rPr>
            </w:pPr>
          </w:p>
          <w:p w14:paraId="4F5899C2" w14:textId="77777777" w:rsidR="00797DBB" w:rsidRPr="009D2B38" w:rsidRDefault="00797DBB" w:rsidP="00862652">
            <w:pPr>
              <w:pStyle w:val="Recuodecorpodetexto"/>
              <w:widowControl/>
              <w:suppressAutoHyphens w:val="0"/>
              <w:jc w:val="left"/>
              <w:rPr>
                <w:rFonts w:ascii="Kabel Bk BT" w:hAnsi="Kabel Bk BT" w:cs="Calibri"/>
                <w:b w:val="0"/>
                <w:bCs w:val="0"/>
                <w:lang w:eastAsia="pt-BR"/>
              </w:rPr>
            </w:pPr>
            <w:r w:rsidRPr="009D2B38">
              <w:rPr>
                <w:rFonts w:ascii="Kabel Bk BT" w:hAnsi="Kabel Bk BT" w:cs="Calibri"/>
                <w:b w:val="0"/>
                <w:bCs w:val="0"/>
                <w:lang w:eastAsia="pt-BR"/>
              </w:rPr>
              <w:t>II – Quanto aos BENEFICIÁRIOS:</w:t>
            </w:r>
          </w:p>
          <w:p w14:paraId="150F7E3F" w14:textId="77777777" w:rsidR="00797DBB" w:rsidRPr="009D2B38" w:rsidRDefault="00797DBB" w:rsidP="00862652">
            <w:pPr>
              <w:pStyle w:val="Recuodecorpodetexto"/>
              <w:widowControl/>
              <w:tabs>
                <w:tab w:val="left" w:pos="1080"/>
              </w:tabs>
              <w:suppressAutoHyphens w:val="0"/>
              <w:jc w:val="left"/>
              <w:rPr>
                <w:rFonts w:ascii="Kabel Bk BT" w:hAnsi="Kabel Bk BT" w:cs="Calibri"/>
                <w:b w:val="0"/>
                <w:bCs w:val="0"/>
                <w:lang w:eastAsia="pt-BR"/>
              </w:rPr>
            </w:pPr>
            <w:r w:rsidRPr="009D2B38">
              <w:rPr>
                <w:rFonts w:ascii="Kabel Bk BT" w:hAnsi="Kabel Bk BT" w:cs="Calibri"/>
                <w:b w:val="0"/>
                <w:bCs w:val="0"/>
                <w:lang w:eastAsia="pt-BR"/>
              </w:rPr>
              <w:lastRenderedPageBreak/>
              <w:t>a – RENDA MENSAL POR MORTE (RMM).</w:t>
            </w:r>
          </w:p>
          <w:p w14:paraId="0E6AF767" w14:textId="77777777" w:rsidR="00797DBB" w:rsidRPr="009D2B38" w:rsidRDefault="00797DBB" w:rsidP="00862652">
            <w:pPr>
              <w:pStyle w:val="Recuodecorpodetexto"/>
              <w:widowControl/>
              <w:tabs>
                <w:tab w:val="left" w:pos="1080"/>
              </w:tabs>
              <w:suppressAutoHyphens w:val="0"/>
              <w:jc w:val="left"/>
              <w:rPr>
                <w:rFonts w:ascii="Kabel Bk BT" w:hAnsi="Kabel Bk BT" w:cs="Calibri"/>
                <w:b w:val="0"/>
                <w:bCs w:val="0"/>
                <w:lang w:eastAsia="pt-BR"/>
              </w:rPr>
            </w:pPr>
            <w:r w:rsidRPr="009D2B38">
              <w:rPr>
                <w:rFonts w:ascii="Kabel Bk BT" w:hAnsi="Kabel Bk BT" w:cs="Calibri"/>
                <w:highlight w:val="yellow"/>
                <w:lang w:eastAsia="pt-BR"/>
              </w:rPr>
              <w:t>b –</w:t>
            </w:r>
            <w:r w:rsidRPr="009D2B38">
              <w:rPr>
                <w:rFonts w:ascii="Kabel Bk BT" w:hAnsi="Kabel Bk BT" w:cs="Calibri"/>
                <w:lang w:eastAsia="pt-BR"/>
              </w:rPr>
              <w:t xml:space="preserve"> </w:t>
            </w:r>
            <w:r w:rsidRPr="009D2B38">
              <w:rPr>
                <w:rFonts w:ascii="Kabel Bk BT" w:hAnsi="Kabel Bk BT" w:cs="Calibri"/>
                <w:highlight w:val="yellow"/>
                <w:lang w:eastAsia="pt-BR"/>
              </w:rPr>
              <w:t>BENEFÍCIO DE ASSISTÊNCIA FUNERAL (BAF)</w:t>
            </w:r>
            <w:r w:rsidRPr="009D2B38">
              <w:rPr>
                <w:rFonts w:ascii="Kabel Bk BT" w:hAnsi="Kabel Bk BT" w:cs="Calibri"/>
                <w:b w:val="0"/>
                <w:bCs w:val="0"/>
                <w:highlight w:val="yellow"/>
                <w:lang w:eastAsia="pt-BR"/>
              </w:rPr>
              <w:t>.</w:t>
            </w:r>
          </w:p>
          <w:p w14:paraId="38A1ECF4" w14:textId="7261A27E" w:rsidR="00797DBB" w:rsidRPr="009D2B38" w:rsidRDefault="00797DBB" w:rsidP="00862652">
            <w:pPr>
              <w:pStyle w:val="Recuodecorpodetexto"/>
              <w:widowControl/>
              <w:tabs>
                <w:tab w:val="left" w:pos="1080"/>
              </w:tabs>
              <w:suppressAutoHyphens w:val="0"/>
              <w:jc w:val="left"/>
              <w:rPr>
                <w:rFonts w:ascii="Kabel Bk BT" w:hAnsi="Kabel Bk BT" w:cs="Calibri"/>
                <w:b w:val="0"/>
                <w:bCs w:val="0"/>
                <w:strike/>
                <w:lang w:eastAsia="pt-BR"/>
              </w:rPr>
            </w:pPr>
          </w:p>
          <w:p w14:paraId="370C31DF" w14:textId="77777777" w:rsidR="00797DBB" w:rsidRPr="009D2B38" w:rsidRDefault="00797DBB" w:rsidP="00862652">
            <w:pPr>
              <w:pStyle w:val="Recuodecorpodetexto"/>
              <w:widowControl/>
              <w:tabs>
                <w:tab w:val="left" w:pos="1080"/>
              </w:tabs>
              <w:suppressAutoHyphens w:val="0"/>
              <w:jc w:val="left"/>
              <w:rPr>
                <w:rFonts w:ascii="Kabel Bk BT" w:hAnsi="Kabel Bk BT" w:cs="Calibri"/>
                <w:b w:val="0"/>
                <w:bCs w:val="0"/>
                <w:lang w:eastAsia="pt-BR"/>
              </w:rPr>
            </w:pPr>
          </w:p>
          <w:p w14:paraId="69E1FAB2" w14:textId="77777777" w:rsidR="00797DBB" w:rsidRPr="009D2B38" w:rsidRDefault="00797DBB" w:rsidP="00862652">
            <w:pPr>
              <w:pStyle w:val="Recuodecorpodetexto"/>
              <w:widowControl/>
              <w:tabs>
                <w:tab w:val="left" w:pos="1080"/>
              </w:tabs>
              <w:suppressAutoHyphens w:val="0"/>
              <w:jc w:val="left"/>
              <w:rPr>
                <w:rFonts w:ascii="Kabel Bk BT" w:hAnsi="Kabel Bk BT" w:cs="Calibri"/>
                <w:b w:val="0"/>
                <w:bCs w:val="0"/>
                <w:lang w:eastAsia="pt-BR"/>
              </w:rPr>
            </w:pPr>
            <w:r w:rsidRPr="009D2B38">
              <w:rPr>
                <w:rFonts w:ascii="Kabel Bk BT" w:hAnsi="Kabel Bk BT" w:cs="Calibri"/>
                <w:b w:val="0"/>
                <w:bCs w:val="0"/>
                <w:lang w:eastAsia="pt-BR"/>
              </w:rPr>
              <w:t>III – Quanto aos BENEFICIÁRIOS-AFIM:</w:t>
            </w:r>
          </w:p>
          <w:p w14:paraId="1D5B71D5" w14:textId="77777777" w:rsidR="00797DBB" w:rsidRPr="009D2B38" w:rsidRDefault="00797DBB" w:rsidP="00862652">
            <w:pPr>
              <w:pStyle w:val="Recuodecorpodetexto"/>
              <w:widowControl/>
              <w:suppressAutoHyphens w:val="0"/>
              <w:jc w:val="left"/>
              <w:rPr>
                <w:rFonts w:ascii="Kabel Bk BT" w:hAnsi="Kabel Bk BT" w:cs="Calibri"/>
                <w:b w:val="0"/>
                <w:bCs w:val="0"/>
                <w:lang w:eastAsia="pt-BR"/>
              </w:rPr>
            </w:pPr>
            <w:r w:rsidRPr="009D2B38">
              <w:rPr>
                <w:rFonts w:ascii="Kabel Bk BT" w:hAnsi="Kabel Bk BT" w:cs="Calibri"/>
                <w:b w:val="0"/>
                <w:bCs w:val="0"/>
                <w:lang w:eastAsia="pt-BR"/>
              </w:rPr>
              <w:t>a – RENDA MENSAL EDUCACIONAL (RME).</w:t>
            </w:r>
          </w:p>
          <w:p w14:paraId="582AB2D2" w14:textId="77777777" w:rsidR="00797DBB" w:rsidRPr="009D2B38" w:rsidRDefault="00797DBB" w:rsidP="00862652">
            <w:pPr>
              <w:pStyle w:val="Recuodecorpodetexto"/>
              <w:widowControl/>
              <w:suppressAutoHyphens w:val="0"/>
              <w:jc w:val="left"/>
              <w:rPr>
                <w:rFonts w:ascii="Kabel Bk BT" w:hAnsi="Kabel Bk BT" w:cs="Calibri"/>
                <w:b w:val="0"/>
                <w:bCs w:val="0"/>
                <w:lang w:eastAsia="pt-BR"/>
              </w:rPr>
            </w:pPr>
          </w:p>
          <w:p w14:paraId="791B1633" w14:textId="77777777" w:rsidR="00797DBB" w:rsidRPr="009D2B38" w:rsidRDefault="00797DBB" w:rsidP="00862652">
            <w:pPr>
              <w:pStyle w:val="Recuodecorpodetexto"/>
              <w:widowControl/>
              <w:suppressAutoHyphens w:val="0"/>
              <w:jc w:val="left"/>
              <w:rPr>
                <w:rFonts w:ascii="Kabel Bk BT" w:hAnsi="Kabel Bk BT" w:cs="Calibri"/>
                <w:b w:val="0"/>
                <w:bCs w:val="0"/>
              </w:rPr>
            </w:pPr>
            <w:r w:rsidRPr="009D2B38">
              <w:rPr>
                <w:rFonts w:ascii="Kabel Bk BT" w:hAnsi="Kabel Bk BT" w:cs="Calibri"/>
                <w:b w:val="0"/>
                <w:bCs w:val="0"/>
                <w:lang w:eastAsia="pt-BR"/>
              </w:rPr>
              <w:t>§1º</w:t>
            </w:r>
            <w:r w:rsidRPr="009D2B38">
              <w:rPr>
                <w:rFonts w:ascii="Kabel Bk BT" w:hAnsi="Kabel Bk BT" w:cs="Calibri"/>
                <w:b w:val="0"/>
                <w:bCs w:val="0"/>
              </w:rPr>
              <w:t xml:space="preserve"> Uma vez preenchidas as condições de elegibilidade, a data a partir da qual o PARTICIPANTE ou BENEFICIÁRIO fará jus aos benefícios (DIB) previstos no </w:t>
            </w:r>
            <w:r w:rsidRPr="009D2B38">
              <w:rPr>
                <w:rFonts w:ascii="Kabel Bk BT" w:hAnsi="Kabel Bk BT" w:cs="Calibri"/>
                <w:b w:val="0"/>
                <w:bCs w:val="0"/>
                <w:i/>
              </w:rPr>
              <w:t>caput</w:t>
            </w:r>
            <w:r w:rsidRPr="009D2B38">
              <w:rPr>
                <w:rFonts w:ascii="Kabel Bk BT" w:hAnsi="Kabel Bk BT" w:cs="Calibri"/>
                <w:b w:val="0"/>
                <w:bCs w:val="0"/>
              </w:rPr>
              <w:t xml:space="preserve"> é a </w:t>
            </w:r>
            <w:r w:rsidRPr="009D2B38">
              <w:rPr>
                <w:rFonts w:ascii="Kabel Bk BT" w:hAnsi="Kabel Bk BT" w:cs="Calibri"/>
                <w:highlight w:val="yellow"/>
              </w:rPr>
              <w:t>do último dia útil do mês subsequente à</w:t>
            </w:r>
            <w:r w:rsidRPr="009D2B38">
              <w:rPr>
                <w:rFonts w:ascii="Kabel Bk BT" w:hAnsi="Kabel Bk BT" w:cs="Calibri"/>
                <w:b w:val="0"/>
                <w:bCs w:val="0"/>
              </w:rPr>
              <w:t xml:space="preserve"> protocolização do requerimento, desde que deferido.</w:t>
            </w:r>
          </w:p>
          <w:p w14:paraId="1F2FA2A8" w14:textId="77777777" w:rsidR="00797DBB" w:rsidRPr="009D2B38" w:rsidRDefault="00797DBB" w:rsidP="00862652">
            <w:pPr>
              <w:pStyle w:val="Recuodecorpodetexto"/>
              <w:widowControl/>
              <w:suppressAutoHyphens w:val="0"/>
              <w:jc w:val="left"/>
              <w:rPr>
                <w:rFonts w:ascii="Kabel Bk BT" w:hAnsi="Kabel Bk BT" w:cs="Calibri"/>
                <w:b w:val="0"/>
                <w:bCs w:val="0"/>
                <w:lang w:eastAsia="pt-BR"/>
              </w:rPr>
            </w:pPr>
          </w:p>
          <w:p w14:paraId="017FD1E4" w14:textId="77777777" w:rsidR="00797DBB" w:rsidRPr="009D2B38" w:rsidRDefault="00797DBB" w:rsidP="00862652">
            <w:pPr>
              <w:pStyle w:val="Recuodecorpodetexto"/>
              <w:widowControl/>
              <w:suppressAutoHyphens w:val="0"/>
              <w:jc w:val="left"/>
              <w:rPr>
                <w:rFonts w:ascii="Kabel Bk BT" w:hAnsi="Kabel Bk BT" w:cs="Calibri"/>
                <w:b w:val="0"/>
                <w:bCs w:val="0"/>
              </w:rPr>
            </w:pPr>
            <w:r w:rsidRPr="009D2B38">
              <w:rPr>
                <w:rFonts w:ascii="Kabel Bk BT" w:hAnsi="Kabel Bk BT" w:cs="Calibri"/>
                <w:b w:val="0"/>
                <w:bCs w:val="0"/>
                <w:lang w:eastAsia="pt-BR"/>
              </w:rPr>
              <w:t>§2º</w:t>
            </w:r>
            <w:r w:rsidRPr="009D2B38">
              <w:rPr>
                <w:rFonts w:ascii="Kabel Bk BT" w:hAnsi="Kabel Bk BT" w:cs="Calibri"/>
                <w:b w:val="0"/>
                <w:bCs w:val="0"/>
              </w:rPr>
              <w:t xml:space="preserve"> Será concedido, ao ASSISTIDO a que tenha sido paga, no exercício, prestação de benefício, um abono anual, de pagamento único, até 20 de dezembro, equivalente ao valor da renda deste mês, exceto quando se tratar de RME.</w:t>
            </w:r>
          </w:p>
          <w:p w14:paraId="1FA3B68D" w14:textId="77777777" w:rsidR="00797DBB" w:rsidRPr="009D2B38" w:rsidRDefault="00797DBB" w:rsidP="00862652">
            <w:pPr>
              <w:rPr>
                <w:rFonts w:ascii="Kabel Bk BT" w:hAnsi="Kabel Bk BT" w:cs="Calibri"/>
                <w:sz w:val="24"/>
                <w:szCs w:val="24"/>
              </w:rPr>
            </w:pPr>
          </w:p>
        </w:tc>
        <w:tc>
          <w:tcPr>
            <w:tcW w:w="2832" w:type="dxa"/>
          </w:tcPr>
          <w:p w14:paraId="669F04D5"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 xml:space="preserve">Inclusão de novos benefícios para melhoria do plano aos participantes e assistidos, ampliando o rol de seguridade. </w:t>
            </w:r>
          </w:p>
          <w:p w14:paraId="7D893AE6" w14:textId="77777777" w:rsidR="00797DBB" w:rsidRPr="009D2B38" w:rsidRDefault="00797DBB" w:rsidP="00862652">
            <w:pPr>
              <w:rPr>
                <w:rFonts w:ascii="Kabel Bk BT" w:hAnsi="Kabel Bk BT" w:cs="Calibri"/>
                <w:sz w:val="24"/>
                <w:szCs w:val="24"/>
              </w:rPr>
            </w:pPr>
          </w:p>
          <w:p w14:paraId="14A59812"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Ademais, adequação de texto para as práticas operacionais da Entidade. </w:t>
            </w:r>
          </w:p>
        </w:tc>
      </w:tr>
      <w:tr w:rsidR="00797DBB" w:rsidRPr="009D2B38" w14:paraId="63D302ED" w14:textId="77777777" w:rsidTr="00862652">
        <w:tc>
          <w:tcPr>
            <w:tcW w:w="2831" w:type="dxa"/>
          </w:tcPr>
          <w:p w14:paraId="1ACEB10E"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Art. 23. O valor da renda mensal inicial dos benefícios será calculado com base no saldo da CONTA BENEFÍCIO e/ou da SUBCONTA BENEFÍCIO EDUCACIONAL vigente na data do deferimento do Benefício. </w:t>
            </w:r>
          </w:p>
          <w:p w14:paraId="066B26E7" w14:textId="77777777" w:rsidR="00797DBB" w:rsidRPr="009D2B38" w:rsidRDefault="00797DBB" w:rsidP="00862652">
            <w:pPr>
              <w:rPr>
                <w:rFonts w:ascii="Kabel Bk BT" w:hAnsi="Kabel Bk BT" w:cs="Calibri"/>
                <w:sz w:val="24"/>
                <w:szCs w:val="24"/>
              </w:rPr>
            </w:pPr>
          </w:p>
          <w:p w14:paraId="57C023F7" w14:textId="77777777" w:rsidR="00797DBB" w:rsidRPr="009D2B38" w:rsidRDefault="00797DBB" w:rsidP="00862652">
            <w:pPr>
              <w:rPr>
                <w:rFonts w:ascii="Kabel Bk BT" w:hAnsi="Kabel Bk BT" w:cs="Calibri"/>
                <w:sz w:val="24"/>
                <w:szCs w:val="24"/>
              </w:rPr>
            </w:pPr>
          </w:p>
          <w:p w14:paraId="01308F7B"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 xml:space="preserve">§1º A data base de cálculo da renda mensal inicial dos benefícios será a do deferimento do Benefício e a de seu recálculo anual será no mês de janeiro. </w:t>
            </w:r>
          </w:p>
          <w:p w14:paraId="3EFCFF81"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§2º Quando do requerimento do Benefício, ao PARTICIPANTE ou ao BENEFICIÁRIO elegível à RMM, será facultado o saque, de uma só vez, de até 25% (vinte e cinco por cento) do saldo da CONTA BENEFÍCIO, o qual será pago no prazo previsto no artigo 24.</w:t>
            </w:r>
          </w:p>
          <w:p w14:paraId="0AE2DCF2"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§3º Caso o valor da prestação de qualquer um dos benefícios enunciados nos incisos I e II do artigo 22 resultar inferior ao Benefício Mínimo Mensal de Referência, o saldo da CONTA BENEFÍCIO e da SUBCONTA BENEFÍCIO EDUCACIONAL será pago, de uma única vez, ao ASSISTIDO, observada, se BENEFICIÁRIO, a proporção indicada na forma prevista nos §§ 1º e 2º do art. 5º.</w:t>
            </w:r>
          </w:p>
          <w:p w14:paraId="3C42F021"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§4º Com o pagamento previsto no §3º deste artigo, extinguir-se-ão, definitivamente, todas as obrigações do JUSPREV, perante o ASSISTIDO.</w:t>
            </w:r>
          </w:p>
        </w:tc>
        <w:tc>
          <w:tcPr>
            <w:tcW w:w="2831" w:type="dxa"/>
          </w:tcPr>
          <w:p w14:paraId="6F02EF03" w14:textId="77777777" w:rsidR="00797DBB" w:rsidRPr="009D2B38" w:rsidRDefault="00797DBB" w:rsidP="00862652">
            <w:pPr>
              <w:pStyle w:val="Recuodecorpodetexto"/>
              <w:widowControl/>
              <w:suppressAutoHyphens w:val="0"/>
              <w:jc w:val="left"/>
              <w:rPr>
                <w:rFonts w:ascii="Kabel Bk BT" w:hAnsi="Kabel Bk BT" w:cs="Calibri"/>
                <w:b w:val="0"/>
                <w:bCs w:val="0"/>
                <w:lang w:eastAsia="pt-BR"/>
              </w:rPr>
            </w:pPr>
            <w:r w:rsidRPr="009D2B38">
              <w:rPr>
                <w:rFonts w:ascii="Kabel Bk BT" w:hAnsi="Kabel Bk BT" w:cs="Calibri"/>
                <w:b w:val="0"/>
                <w:bCs w:val="0"/>
                <w:lang w:eastAsia="pt-BR"/>
              </w:rPr>
              <w:lastRenderedPageBreak/>
              <w:t xml:space="preserve">Art. 23. </w:t>
            </w:r>
            <w:r w:rsidRPr="009D2B38">
              <w:rPr>
                <w:rFonts w:ascii="Kabel Bk BT" w:hAnsi="Kabel Bk BT" w:cs="Calibri"/>
                <w:highlight w:val="yellow"/>
                <w:lang w:eastAsia="pt-BR"/>
              </w:rPr>
              <w:t>Com exceção do Benefício de Assistência Funeral, o</w:t>
            </w:r>
            <w:r w:rsidRPr="009D2B38">
              <w:rPr>
                <w:rFonts w:ascii="Kabel Bk BT" w:hAnsi="Kabel Bk BT" w:cs="Calibri"/>
                <w:b w:val="0"/>
                <w:bCs w:val="0"/>
                <w:lang w:eastAsia="pt-BR"/>
              </w:rPr>
              <w:t xml:space="preserve"> valor da renda mensal inicial dos benefícios será calculado com base no saldo da CONTA BENEFÍCIO e/ou da SUBCONTA BENEFÍCIO EDUCACIONAL vigente na data do deferimento do Benefício. </w:t>
            </w:r>
          </w:p>
          <w:p w14:paraId="5E983BCD" w14:textId="77777777" w:rsidR="00797DBB" w:rsidRPr="009D2B38" w:rsidRDefault="00797DBB" w:rsidP="00862652">
            <w:pPr>
              <w:pStyle w:val="Recuodecorpodetexto"/>
              <w:widowControl/>
              <w:suppressAutoHyphens w:val="0"/>
              <w:jc w:val="left"/>
              <w:rPr>
                <w:rFonts w:ascii="Kabel Bk BT" w:hAnsi="Kabel Bk BT" w:cs="Calibri"/>
                <w:b w:val="0"/>
                <w:bCs w:val="0"/>
              </w:rPr>
            </w:pPr>
            <w:r w:rsidRPr="009D2B38">
              <w:rPr>
                <w:rFonts w:ascii="Kabel Bk BT" w:hAnsi="Kabel Bk BT" w:cs="Calibri"/>
                <w:b w:val="0"/>
                <w:bCs w:val="0"/>
                <w:lang w:eastAsia="pt-BR"/>
              </w:rPr>
              <w:lastRenderedPageBreak/>
              <w:t>§1º</w:t>
            </w:r>
            <w:r w:rsidRPr="009D2B38">
              <w:rPr>
                <w:rFonts w:ascii="Kabel Bk BT" w:hAnsi="Kabel Bk BT" w:cs="Calibri"/>
                <w:b w:val="0"/>
                <w:bCs w:val="0"/>
              </w:rPr>
              <w:t xml:space="preserve"> A data base de cálculo da renda mensal inicial dos benefícios será a do deferimento do Benefício e a de seu recálculo anual será no mês de janeiro. </w:t>
            </w:r>
          </w:p>
          <w:p w14:paraId="113B0F1A" w14:textId="77777777" w:rsidR="00797DBB" w:rsidRPr="009D2B38" w:rsidRDefault="00797DBB" w:rsidP="00862652">
            <w:pPr>
              <w:pStyle w:val="Recuodecorpodetexto"/>
              <w:widowControl/>
              <w:suppressAutoHyphens w:val="0"/>
              <w:jc w:val="left"/>
              <w:rPr>
                <w:rFonts w:ascii="Kabel Bk BT" w:hAnsi="Kabel Bk BT" w:cs="Calibri"/>
                <w:b w:val="0"/>
                <w:bCs w:val="0"/>
              </w:rPr>
            </w:pPr>
            <w:r w:rsidRPr="009D2B38">
              <w:rPr>
                <w:rFonts w:ascii="Kabel Bk BT" w:hAnsi="Kabel Bk BT" w:cs="Calibri"/>
                <w:b w:val="0"/>
                <w:bCs w:val="0"/>
                <w:lang w:eastAsia="pt-BR"/>
              </w:rPr>
              <w:t>§2º</w:t>
            </w:r>
            <w:r w:rsidRPr="009D2B38">
              <w:rPr>
                <w:rFonts w:ascii="Kabel Bk BT" w:hAnsi="Kabel Bk BT" w:cs="Calibri"/>
                <w:b w:val="0"/>
                <w:bCs w:val="0"/>
              </w:rPr>
              <w:t xml:space="preserve"> Quando do requerimento do Benefício, ao PARTICIPANTE </w:t>
            </w:r>
            <w:r w:rsidRPr="009D2B38">
              <w:rPr>
                <w:rFonts w:ascii="Kabel Bk BT" w:hAnsi="Kabel Bk BT" w:cs="Calibri"/>
                <w:highlight w:val="yellow"/>
              </w:rPr>
              <w:t>elegível à RMP ou RMI</w:t>
            </w:r>
            <w:r w:rsidRPr="009D2B38">
              <w:rPr>
                <w:rFonts w:ascii="Kabel Bk BT" w:hAnsi="Kabel Bk BT" w:cs="Calibri"/>
              </w:rPr>
              <w:t xml:space="preserve"> </w:t>
            </w:r>
            <w:r w:rsidRPr="009D2B38">
              <w:rPr>
                <w:rFonts w:ascii="Kabel Bk BT" w:hAnsi="Kabel Bk BT" w:cs="Calibri"/>
                <w:b w:val="0"/>
                <w:bCs w:val="0"/>
              </w:rPr>
              <w:t>ou ao BENEFICIÁRIO elegível à RMM, será facultado o saque, de uma só vez, de até 25% (vinte e cinco por cento) do saldo da CONTA BENEFÍCIO, o qual será pago no prazo previsto no artigo 24.</w:t>
            </w:r>
          </w:p>
          <w:p w14:paraId="21BF13F1" w14:textId="77777777" w:rsidR="00797DBB" w:rsidRPr="009D2B38" w:rsidRDefault="00797DBB" w:rsidP="00862652">
            <w:pPr>
              <w:pStyle w:val="Recuodecorpodetexto"/>
              <w:widowControl/>
              <w:suppressAutoHyphens w:val="0"/>
              <w:jc w:val="left"/>
              <w:rPr>
                <w:rFonts w:ascii="Kabel Bk BT" w:hAnsi="Kabel Bk BT" w:cs="Calibri"/>
                <w:b w:val="0"/>
                <w:bCs w:val="0"/>
                <w:lang w:eastAsia="pt-BR"/>
              </w:rPr>
            </w:pPr>
            <w:r w:rsidRPr="009D2B38">
              <w:rPr>
                <w:rFonts w:ascii="Kabel Bk BT" w:hAnsi="Kabel Bk BT" w:cs="Calibri"/>
                <w:b w:val="0"/>
                <w:bCs w:val="0"/>
                <w:lang w:eastAsia="pt-BR"/>
              </w:rPr>
              <w:t xml:space="preserve">§3º Caso o valor da prestação </w:t>
            </w:r>
            <w:r w:rsidRPr="009D2B38">
              <w:rPr>
                <w:rFonts w:ascii="Kabel Bk BT" w:hAnsi="Kabel Bk BT" w:cs="Calibri"/>
                <w:highlight w:val="yellow"/>
                <w:lang w:eastAsia="pt-BR"/>
              </w:rPr>
              <w:t>dos benefícios de RMP, RMI, RMM ou RME</w:t>
            </w:r>
            <w:r w:rsidRPr="009D2B38">
              <w:rPr>
                <w:rFonts w:ascii="Kabel Bk BT" w:hAnsi="Kabel Bk BT" w:cs="Calibri"/>
                <w:b w:val="0"/>
                <w:bCs w:val="0"/>
                <w:lang w:eastAsia="pt-BR"/>
              </w:rPr>
              <w:t xml:space="preserve"> resultar inferior ao Benefício Mínimo Mensal de Referência, o saldo da CONTA BENEFÍCIO </w:t>
            </w:r>
            <w:r w:rsidRPr="009D2B38">
              <w:rPr>
                <w:rFonts w:ascii="Kabel Bk BT" w:hAnsi="Kabel Bk BT" w:cs="Calibri"/>
                <w:highlight w:val="yellow"/>
                <w:lang w:eastAsia="pt-BR"/>
              </w:rPr>
              <w:t>ou</w:t>
            </w:r>
            <w:r w:rsidRPr="009D2B38">
              <w:rPr>
                <w:rFonts w:ascii="Kabel Bk BT" w:hAnsi="Kabel Bk BT" w:cs="Calibri"/>
                <w:lang w:eastAsia="pt-BR"/>
              </w:rPr>
              <w:t xml:space="preserve"> </w:t>
            </w:r>
            <w:r w:rsidRPr="009D2B38">
              <w:rPr>
                <w:rFonts w:ascii="Kabel Bk BT" w:hAnsi="Kabel Bk BT" w:cs="Calibri"/>
                <w:b w:val="0"/>
                <w:bCs w:val="0"/>
                <w:lang w:eastAsia="pt-BR"/>
              </w:rPr>
              <w:t>da SUBCONTA BENEFÍCIO EDUCACIONAL será pago, de uma única vez, ao ASSISTIDO, observada, se BENEFICIÁRIO, a proporção indicada na forma prevista nos §§ 1º e 2º do art. 5º.</w:t>
            </w:r>
          </w:p>
          <w:p w14:paraId="3A6CC092" w14:textId="77777777" w:rsidR="00797DBB" w:rsidRPr="009D2B38" w:rsidRDefault="00797DBB" w:rsidP="00862652">
            <w:pPr>
              <w:pStyle w:val="Recuodecorpodetexto"/>
              <w:widowControl/>
              <w:suppressAutoHyphens w:val="0"/>
              <w:jc w:val="left"/>
              <w:rPr>
                <w:rFonts w:ascii="Kabel Bk BT" w:hAnsi="Kabel Bk BT" w:cs="Calibri"/>
                <w:b w:val="0"/>
                <w:bCs w:val="0"/>
                <w:lang w:eastAsia="pt-BR"/>
              </w:rPr>
            </w:pPr>
            <w:r w:rsidRPr="009D2B38">
              <w:rPr>
                <w:rFonts w:ascii="Kabel Bk BT" w:hAnsi="Kabel Bk BT" w:cs="Calibri"/>
                <w:b w:val="0"/>
                <w:bCs w:val="0"/>
                <w:lang w:eastAsia="pt-BR"/>
              </w:rPr>
              <w:t>§4º Com o pagamento previsto no §3º deste artigo, extinguir-se-ão, definitivamente, todas as obrigações do JUSPREV, perante o ASSISTIDO.</w:t>
            </w:r>
          </w:p>
          <w:p w14:paraId="79246778" w14:textId="77777777" w:rsidR="00797DBB" w:rsidRPr="009D2B38" w:rsidRDefault="00797DBB" w:rsidP="00862652">
            <w:pPr>
              <w:rPr>
                <w:rFonts w:ascii="Kabel Bk BT" w:hAnsi="Kabel Bk BT" w:cs="Calibri"/>
                <w:sz w:val="24"/>
                <w:szCs w:val="24"/>
              </w:rPr>
            </w:pPr>
          </w:p>
        </w:tc>
        <w:tc>
          <w:tcPr>
            <w:tcW w:w="2832" w:type="dxa"/>
          </w:tcPr>
          <w:p w14:paraId="04A25CE9"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 xml:space="preserve">Adequação do texto, em função da inclusão de novos benefícios. </w:t>
            </w:r>
          </w:p>
        </w:tc>
      </w:tr>
      <w:tr w:rsidR="00797DBB" w:rsidRPr="009D2B38" w14:paraId="693F1D54" w14:textId="77777777" w:rsidTr="00862652">
        <w:tc>
          <w:tcPr>
            <w:tcW w:w="2831" w:type="dxa"/>
          </w:tcPr>
          <w:p w14:paraId="3124255A"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Art. 24. O primeiro pagamento de Benefício será efetuado até o último </w:t>
            </w:r>
            <w:r w:rsidRPr="009D2B38">
              <w:rPr>
                <w:rFonts w:ascii="Kabel Bk BT" w:hAnsi="Kabel Bk BT" w:cs="Calibri"/>
                <w:sz w:val="24"/>
                <w:szCs w:val="24"/>
              </w:rPr>
              <w:lastRenderedPageBreak/>
              <w:t>dia útil do mês seguinte ao do requerimento do Benefício.</w:t>
            </w:r>
          </w:p>
          <w:p w14:paraId="52B9ACB6"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Parágrafo único. As prestações seguintes dos benefícios em manutenção serão pagas até o 5º (quinto) dia útil do mês seguinte ao vencido.</w:t>
            </w:r>
          </w:p>
        </w:tc>
        <w:tc>
          <w:tcPr>
            <w:tcW w:w="2831" w:type="dxa"/>
          </w:tcPr>
          <w:p w14:paraId="382392BE" w14:textId="77777777" w:rsidR="00797DBB" w:rsidRPr="009D2B38" w:rsidRDefault="00797DBB" w:rsidP="00862652">
            <w:pPr>
              <w:pStyle w:val="Corpodetexto3"/>
              <w:autoSpaceDN w:val="0"/>
              <w:spacing w:after="0"/>
              <w:rPr>
                <w:rFonts w:ascii="Kabel Bk BT" w:hAnsi="Kabel Bk BT" w:cs="Calibri"/>
                <w:sz w:val="24"/>
                <w:szCs w:val="24"/>
              </w:rPr>
            </w:pPr>
            <w:r w:rsidRPr="009D2B38">
              <w:rPr>
                <w:rFonts w:ascii="Kabel Bk BT" w:hAnsi="Kabel Bk BT" w:cs="Calibri"/>
                <w:sz w:val="24"/>
                <w:szCs w:val="24"/>
                <w:lang w:eastAsia="pt-BR"/>
              </w:rPr>
              <w:lastRenderedPageBreak/>
              <w:t>Art. 24.</w:t>
            </w:r>
            <w:r w:rsidRPr="009D2B38">
              <w:rPr>
                <w:rFonts w:ascii="Kabel Bk BT" w:hAnsi="Kabel Bk BT" w:cs="Calibri"/>
                <w:sz w:val="24"/>
                <w:szCs w:val="24"/>
              </w:rPr>
              <w:t xml:space="preserve"> O primeiro pagamento de Benefício será efetuado até o último </w:t>
            </w:r>
            <w:r w:rsidRPr="009D2B38">
              <w:rPr>
                <w:rFonts w:ascii="Kabel Bk BT" w:hAnsi="Kabel Bk BT" w:cs="Calibri"/>
                <w:sz w:val="24"/>
                <w:szCs w:val="24"/>
              </w:rPr>
              <w:lastRenderedPageBreak/>
              <w:t>dia útil do mês seguinte ao do requerimento do Benefício.</w:t>
            </w:r>
          </w:p>
          <w:p w14:paraId="47C14795"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Parágrafo único.</w:t>
            </w:r>
            <w:r w:rsidRPr="009D2B38">
              <w:rPr>
                <w:rFonts w:ascii="Kabel Bk BT" w:hAnsi="Kabel Bk BT" w:cs="Calibri"/>
                <w:sz w:val="24"/>
                <w:szCs w:val="24"/>
                <w:lang w:val="pt-PT"/>
              </w:rPr>
              <w:t xml:space="preserve"> As prestações seguintes dos </w:t>
            </w:r>
            <w:r w:rsidRPr="009D2B38">
              <w:rPr>
                <w:rFonts w:ascii="Kabel Bk BT" w:hAnsi="Kabel Bk BT" w:cs="Calibri"/>
                <w:sz w:val="24"/>
                <w:szCs w:val="24"/>
              </w:rPr>
              <w:t xml:space="preserve">benefícios em manutenção serão pagas até o </w:t>
            </w:r>
            <w:r w:rsidRPr="009D2B38">
              <w:rPr>
                <w:rFonts w:ascii="Kabel Bk BT" w:hAnsi="Kabel Bk BT" w:cs="Calibri"/>
                <w:b/>
                <w:bCs/>
                <w:sz w:val="24"/>
                <w:szCs w:val="24"/>
                <w:highlight w:val="yellow"/>
              </w:rPr>
              <w:t>último</w:t>
            </w:r>
            <w:r w:rsidRPr="009D2B38">
              <w:rPr>
                <w:rFonts w:ascii="Kabel Bk BT" w:hAnsi="Kabel Bk BT" w:cs="Calibri"/>
                <w:sz w:val="24"/>
                <w:szCs w:val="24"/>
              </w:rPr>
              <w:t xml:space="preserve"> dia útil </w:t>
            </w:r>
            <w:r w:rsidRPr="009D2B38">
              <w:rPr>
                <w:rFonts w:ascii="Kabel Bk BT" w:hAnsi="Kabel Bk BT" w:cs="Calibri"/>
                <w:b/>
                <w:bCs/>
                <w:sz w:val="24"/>
                <w:szCs w:val="24"/>
                <w:highlight w:val="yellow"/>
              </w:rPr>
              <w:t>do mês de competência do benefício</w:t>
            </w:r>
            <w:r w:rsidRPr="009D2B38">
              <w:rPr>
                <w:rFonts w:ascii="Kabel Bk BT" w:hAnsi="Kabel Bk BT" w:cs="Calibri"/>
                <w:sz w:val="24"/>
                <w:szCs w:val="24"/>
              </w:rPr>
              <w:t>.</w:t>
            </w:r>
          </w:p>
          <w:p w14:paraId="5CE400AF" w14:textId="77777777" w:rsidR="00797DBB" w:rsidRPr="009D2B38" w:rsidRDefault="00797DBB" w:rsidP="00862652">
            <w:pPr>
              <w:rPr>
                <w:rFonts w:ascii="Kabel Bk BT" w:hAnsi="Kabel Bk BT" w:cs="Calibri"/>
                <w:sz w:val="24"/>
                <w:szCs w:val="24"/>
              </w:rPr>
            </w:pPr>
          </w:p>
        </w:tc>
        <w:tc>
          <w:tcPr>
            <w:tcW w:w="2832" w:type="dxa"/>
          </w:tcPr>
          <w:p w14:paraId="31FB2672"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 xml:space="preserve">Adequação do texto às práticas operacionais da Entidade, observada a </w:t>
            </w:r>
            <w:r w:rsidRPr="009D2B38">
              <w:rPr>
                <w:rFonts w:ascii="Kabel Bk BT" w:hAnsi="Kabel Bk BT" w:cs="Calibri"/>
                <w:sz w:val="24"/>
                <w:szCs w:val="24"/>
              </w:rPr>
              <w:lastRenderedPageBreak/>
              <w:t xml:space="preserve">rotina de apuração e divulgação da cota. </w:t>
            </w:r>
          </w:p>
          <w:p w14:paraId="0AFEBA56" w14:textId="77777777" w:rsidR="00797DBB" w:rsidRPr="009D2B38" w:rsidRDefault="00797DBB" w:rsidP="00862652">
            <w:pPr>
              <w:rPr>
                <w:rFonts w:ascii="Kabel Bk BT" w:hAnsi="Kabel Bk BT" w:cs="Calibri"/>
                <w:sz w:val="24"/>
                <w:szCs w:val="24"/>
              </w:rPr>
            </w:pPr>
          </w:p>
        </w:tc>
      </w:tr>
      <w:tr w:rsidR="00797DBB" w:rsidRPr="009D2B38" w14:paraId="775C4A9B" w14:textId="77777777" w:rsidTr="00862652">
        <w:tc>
          <w:tcPr>
            <w:tcW w:w="2831" w:type="dxa"/>
          </w:tcPr>
          <w:p w14:paraId="3555002D"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Art. 26.  A RMP inicial será apurada até o 10º (décimo) dia útil do mês subsequente ao do requerimento do Benefício e será recalculada, na forma prevista no artigo 23, §1º, com base no saldo remanescente da CONTA BENEFÍCIO, considerando também a expectativa de vida do PARTICIPANTE, quando for o caso.</w:t>
            </w:r>
          </w:p>
        </w:tc>
        <w:tc>
          <w:tcPr>
            <w:tcW w:w="2831" w:type="dxa"/>
          </w:tcPr>
          <w:p w14:paraId="18F47DF7" w14:textId="77777777" w:rsidR="00797DBB" w:rsidRPr="009D2B38" w:rsidRDefault="00797DBB" w:rsidP="00862652">
            <w:pPr>
              <w:pStyle w:val="Recuodecorpodetexto"/>
              <w:widowControl/>
              <w:suppressAutoHyphens w:val="0"/>
              <w:jc w:val="left"/>
              <w:rPr>
                <w:rFonts w:ascii="Kabel Bk BT" w:hAnsi="Kabel Bk BT" w:cs="Calibri"/>
                <w:b w:val="0"/>
                <w:bCs w:val="0"/>
                <w:lang w:eastAsia="pt-BR"/>
              </w:rPr>
            </w:pPr>
            <w:r w:rsidRPr="009D2B38">
              <w:rPr>
                <w:rFonts w:ascii="Kabel Bk BT" w:hAnsi="Kabel Bk BT" w:cs="Calibri"/>
                <w:b w:val="0"/>
                <w:bCs w:val="0"/>
                <w:lang w:eastAsia="pt-BR"/>
              </w:rPr>
              <w:t xml:space="preserve">Art. 26.  A RMP inicial será apurada até o </w:t>
            </w:r>
            <w:r w:rsidRPr="009D2B38">
              <w:rPr>
                <w:rFonts w:ascii="Kabel Bk BT" w:hAnsi="Kabel Bk BT" w:cs="Calibri"/>
                <w:highlight w:val="yellow"/>
                <w:lang w:eastAsia="pt-BR"/>
              </w:rPr>
              <w:t>15º (décimo quinto)</w:t>
            </w:r>
            <w:r w:rsidRPr="009D2B38">
              <w:rPr>
                <w:rFonts w:ascii="Kabel Bk BT" w:hAnsi="Kabel Bk BT" w:cs="Calibri"/>
                <w:b w:val="0"/>
                <w:bCs w:val="0"/>
                <w:lang w:eastAsia="pt-BR"/>
              </w:rPr>
              <w:t xml:space="preserve"> dia útil do mês subsequente ao do requerimento do Benefício e será recalculada, na forma prevista no artigo 23, §1º, com base no saldo remanescente da CONTA BENEFÍCIO, considerando também a expectativa de vida do PARTICIPANTE, quando for o caso.</w:t>
            </w:r>
          </w:p>
          <w:p w14:paraId="7691285F" w14:textId="77777777" w:rsidR="00797DBB" w:rsidRPr="009D2B38" w:rsidRDefault="00797DBB" w:rsidP="00862652">
            <w:pPr>
              <w:rPr>
                <w:rFonts w:ascii="Kabel Bk BT" w:hAnsi="Kabel Bk BT" w:cs="Calibri"/>
                <w:sz w:val="24"/>
                <w:szCs w:val="24"/>
              </w:rPr>
            </w:pPr>
          </w:p>
        </w:tc>
        <w:tc>
          <w:tcPr>
            <w:tcW w:w="2832" w:type="dxa"/>
          </w:tcPr>
          <w:p w14:paraId="39C6B4D4"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Adequação do texto às práticas operacionais da Entidade, observada a rotina de apuração e divulgação da cota. </w:t>
            </w:r>
          </w:p>
          <w:p w14:paraId="17140DA6" w14:textId="77777777" w:rsidR="00797DBB" w:rsidRPr="009D2B38" w:rsidRDefault="00797DBB" w:rsidP="00862652">
            <w:pPr>
              <w:rPr>
                <w:rFonts w:ascii="Kabel Bk BT" w:hAnsi="Kabel Bk BT" w:cs="Calibri"/>
                <w:sz w:val="24"/>
                <w:szCs w:val="24"/>
              </w:rPr>
            </w:pPr>
          </w:p>
        </w:tc>
      </w:tr>
      <w:tr w:rsidR="00797DBB" w:rsidRPr="009D2B38" w14:paraId="53D3DE06" w14:textId="77777777" w:rsidTr="00862652">
        <w:tc>
          <w:tcPr>
            <w:tcW w:w="2831" w:type="dxa"/>
          </w:tcPr>
          <w:p w14:paraId="2AA70A15"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Art. 28. É elegível à RENDA MENSAL POR INCAPACIDADE TOTAL E PERMANENTE o PARTICIPANTE ATIVO, ATIVO VINCULADO, ATIVO REMIDO OU ASSISTIDO, que tenha reconhecida sua INCAPACIDADE TOTAL E PERMANENTE.</w:t>
            </w:r>
          </w:p>
          <w:p w14:paraId="653A7F26"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Parágrafo único. A INCAPACIDADE TOTAL E PERMANENTE caracteriza-se pela incapacidade funcional total e permanente, e pela </w:t>
            </w:r>
            <w:proofErr w:type="spellStart"/>
            <w:r w:rsidRPr="009D2B38">
              <w:rPr>
                <w:rFonts w:ascii="Kabel Bk BT" w:hAnsi="Kabel Bk BT" w:cs="Calibri"/>
                <w:sz w:val="24"/>
                <w:szCs w:val="24"/>
              </w:rPr>
              <w:t>insuscetibilidade</w:t>
            </w:r>
            <w:proofErr w:type="spellEnd"/>
            <w:r w:rsidRPr="009D2B38">
              <w:rPr>
                <w:rFonts w:ascii="Kabel Bk BT" w:hAnsi="Kabel Bk BT" w:cs="Calibri"/>
                <w:sz w:val="24"/>
                <w:szCs w:val="24"/>
              </w:rPr>
              <w:t xml:space="preserve"> de recuperação dos </w:t>
            </w:r>
            <w:r w:rsidRPr="009D2B38">
              <w:rPr>
                <w:rFonts w:ascii="Kabel Bk BT" w:hAnsi="Kabel Bk BT" w:cs="Calibri"/>
                <w:sz w:val="24"/>
                <w:szCs w:val="24"/>
              </w:rPr>
              <w:lastRenderedPageBreak/>
              <w:t>PARTICIPANTES ATIVO, ATIVO VINCULADO, ATIVO REMIDO OU ASSISTIDO, para o exercício de atividade que lhe garanta a subsistência, reconhecida em exame por junta médica indicada pela JUSPREV, e de acordo com a contratação efetuada junto à Sociedade Seguradora, quando for o caso.</w:t>
            </w:r>
          </w:p>
        </w:tc>
        <w:tc>
          <w:tcPr>
            <w:tcW w:w="2831" w:type="dxa"/>
          </w:tcPr>
          <w:p w14:paraId="102CC580" w14:textId="77777777" w:rsidR="00797DBB" w:rsidRPr="009D2B38" w:rsidRDefault="00797DBB" w:rsidP="00862652">
            <w:pPr>
              <w:pStyle w:val="Recuodecorpodetexto"/>
              <w:widowControl/>
              <w:suppressAutoHyphens w:val="0"/>
              <w:jc w:val="left"/>
              <w:rPr>
                <w:rFonts w:ascii="Kabel Bk BT" w:hAnsi="Kabel Bk BT" w:cs="Calibri"/>
                <w:b w:val="0"/>
                <w:bCs w:val="0"/>
              </w:rPr>
            </w:pPr>
            <w:r w:rsidRPr="009D2B38">
              <w:rPr>
                <w:rFonts w:ascii="Kabel Bk BT" w:hAnsi="Kabel Bk BT" w:cs="Calibri"/>
                <w:b w:val="0"/>
                <w:bCs w:val="0"/>
                <w:lang w:eastAsia="pt-BR"/>
              </w:rPr>
              <w:lastRenderedPageBreak/>
              <w:t xml:space="preserve">Art. 28. É </w:t>
            </w:r>
            <w:r w:rsidRPr="009D2B38">
              <w:rPr>
                <w:rFonts w:ascii="Kabel Bk BT" w:hAnsi="Kabel Bk BT" w:cs="Calibri"/>
                <w:b w:val="0"/>
                <w:bCs w:val="0"/>
              </w:rPr>
              <w:t>elegível à RENDA MENSAL POR INCAPACIDADE TOTAL E PERMANENTE o PARTICIPANTE ATIVO, ATIVO VINCULADO, ATIVO REMIDO OU ASSISTIDO, que tenha reconhecida sua INCAPACIDADE TOTAL E PERMANENTE.</w:t>
            </w:r>
          </w:p>
          <w:p w14:paraId="20A17A2C" w14:textId="77777777" w:rsidR="00797DBB" w:rsidRPr="009D2B38" w:rsidRDefault="00797DBB" w:rsidP="00862652">
            <w:pPr>
              <w:pStyle w:val="Corpodetexto3"/>
              <w:autoSpaceDN w:val="0"/>
              <w:spacing w:after="0"/>
              <w:rPr>
                <w:rFonts w:ascii="Kabel Bk BT" w:hAnsi="Kabel Bk BT" w:cs="Calibri"/>
                <w:sz w:val="24"/>
                <w:szCs w:val="24"/>
              </w:rPr>
            </w:pPr>
            <w:r w:rsidRPr="009D2B38">
              <w:rPr>
                <w:rFonts w:ascii="Kabel Bk BT" w:hAnsi="Kabel Bk BT" w:cs="Calibri"/>
                <w:sz w:val="24"/>
                <w:szCs w:val="24"/>
                <w:lang w:eastAsia="pt-BR"/>
              </w:rPr>
              <w:t xml:space="preserve">Parágrafo único. A </w:t>
            </w:r>
            <w:r w:rsidRPr="009D2B38">
              <w:rPr>
                <w:rFonts w:ascii="Kabel Bk BT" w:hAnsi="Kabel Bk BT" w:cs="Calibri"/>
                <w:sz w:val="24"/>
                <w:szCs w:val="24"/>
              </w:rPr>
              <w:t xml:space="preserve">INCAPACIDADE TOTAL E PERMANENTE caracteriza-se pela incapacidade funcional total e permanente, e pela </w:t>
            </w:r>
            <w:proofErr w:type="spellStart"/>
            <w:r w:rsidRPr="009D2B38">
              <w:rPr>
                <w:rFonts w:ascii="Kabel Bk BT" w:hAnsi="Kabel Bk BT" w:cs="Calibri"/>
                <w:sz w:val="24"/>
                <w:szCs w:val="24"/>
              </w:rPr>
              <w:t>insuscetibilidade</w:t>
            </w:r>
            <w:proofErr w:type="spellEnd"/>
            <w:r w:rsidRPr="009D2B38">
              <w:rPr>
                <w:rFonts w:ascii="Kabel Bk BT" w:hAnsi="Kabel Bk BT" w:cs="Calibri"/>
                <w:sz w:val="24"/>
                <w:szCs w:val="24"/>
              </w:rPr>
              <w:t xml:space="preserve"> de recuperação dos PARTICIPANTES ATIVO, </w:t>
            </w:r>
            <w:r w:rsidRPr="009D2B38">
              <w:rPr>
                <w:rFonts w:ascii="Kabel Bk BT" w:hAnsi="Kabel Bk BT" w:cs="Calibri"/>
                <w:sz w:val="24"/>
                <w:szCs w:val="24"/>
              </w:rPr>
              <w:lastRenderedPageBreak/>
              <w:t>ATIVO VINCULADO, ATIVO REMIDO OU ASSISTIDO, para o exercício de atividade que lhe garanta a subsistên</w:t>
            </w:r>
            <w:r w:rsidRPr="009D2B38">
              <w:rPr>
                <w:rFonts w:ascii="Kabel Bk BT" w:hAnsi="Kabel Bk BT" w:cs="Calibri"/>
                <w:sz w:val="24"/>
                <w:szCs w:val="24"/>
                <w:highlight w:val="yellow"/>
              </w:rPr>
              <w:t xml:space="preserve">cia, </w:t>
            </w:r>
            <w:r w:rsidRPr="009D2B38">
              <w:rPr>
                <w:rFonts w:ascii="Kabel Bk BT" w:hAnsi="Kabel Bk BT" w:cs="Calibri"/>
                <w:b/>
                <w:bCs/>
                <w:sz w:val="24"/>
                <w:szCs w:val="24"/>
                <w:highlight w:val="yellow"/>
              </w:rPr>
              <w:t>atestada pelo órgão oficial ao qual está vinculado o participante ou, na ausência deste, reconhecida em exame por junta médica indicada pela Sociedade Seguradora, e de acordo com a contratação efetuada junto à Sociedade Seguradora</w:t>
            </w:r>
            <w:r w:rsidRPr="009D2B38">
              <w:rPr>
                <w:rFonts w:ascii="Kabel Bk BT" w:hAnsi="Kabel Bk BT" w:cs="Calibri"/>
                <w:sz w:val="24"/>
                <w:szCs w:val="24"/>
                <w:highlight w:val="yellow"/>
              </w:rPr>
              <w:t>, quando for o caso.</w:t>
            </w:r>
          </w:p>
          <w:p w14:paraId="6DD8A613" w14:textId="77777777" w:rsidR="00797DBB" w:rsidRPr="009D2B38" w:rsidRDefault="00797DBB" w:rsidP="00862652">
            <w:pPr>
              <w:rPr>
                <w:rFonts w:ascii="Kabel Bk BT" w:hAnsi="Kabel Bk BT" w:cs="Calibri"/>
                <w:sz w:val="24"/>
                <w:szCs w:val="24"/>
              </w:rPr>
            </w:pPr>
          </w:p>
        </w:tc>
        <w:tc>
          <w:tcPr>
            <w:tcW w:w="2832" w:type="dxa"/>
          </w:tcPr>
          <w:p w14:paraId="2B681AAB"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Adequação do texto para maior clareza aos participantes e assistidos quanto às práticas operacionais e contratuais para atestado de incapacidade total e permanente.</w:t>
            </w:r>
          </w:p>
        </w:tc>
      </w:tr>
      <w:tr w:rsidR="00797DBB" w:rsidRPr="009D2B38" w14:paraId="7E49E170" w14:textId="77777777" w:rsidTr="00862652">
        <w:tc>
          <w:tcPr>
            <w:tcW w:w="2831" w:type="dxa"/>
          </w:tcPr>
          <w:p w14:paraId="01F96619" w14:textId="77777777" w:rsidR="00797DBB" w:rsidRPr="009D2B38" w:rsidRDefault="00797DBB" w:rsidP="00862652">
            <w:pPr>
              <w:rPr>
                <w:rFonts w:ascii="Kabel Bk BT" w:hAnsi="Kabel Bk BT" w:cs="Calibri"/>
                <w:sz w:val="24"/>
                <w:szCs w:val="24"/>
              </w:rPr>
            </w:pPr>
          </w:p>
        </w:tc>
        <w:tc>
          <w:tcPr>
            <w:tcW w:w="2831" w:type="dxa"/>
          </w:tcPr>
          <w:p w14:paraId="57CE7F5C" w14:textId="77777777" w:rsidR="00797DBB" w:rsidRPr="009D2B38" w:rsidRDefault="00797DBB" w:rsidP="00862652">
            <w:pPr>
              <w:pStyle w:val="Ttulo2"/>
              <w:tabs>
                <w:tab w:val="left" w:pos="8647"/>
              </w:tabs>
              <w:spacing w:before="0" w:after="0"/>
              <w:rPr>
                <w:rFonts w:ascii="Kabel Bk BT" w:hAnsi="Kabel Bk BT" w:cs="Calibri"/>
                <w:color w:val="auto"/>
                <w:sz w:val="24"/>
                <w:szCs w:val="24"/>
              </w:rPr>
            </w:pPr>
            <w:r w:rsidRPr="009D2B38">
              <w:rPr>
                <w:rFonts w:ascii="Kabel Bk BT" w:hAnsi="Kabel Bk BT" w:cs="Calibri"/>
                <w:color w:val="auto"/>
                <w:sz w:val="24"/>
                <w:szCs w:val="24"/>
              </w:rPr>
              <w:t>CAPÍTULO VIII</w:t>
            </w:r>
          </w:p>
          <w:p w14:paraId="27F8C1B2" w14:textId="77777777" w:rsidR="00797DBB" w:rsidRPr="009D2B38" w:rsidRDefault="00797DBB" w:rsidP="00862652">
            <w:pPr>
              <w:pStyle w:val="Ttulo3"/>
              <w:spacing w:before="0" w:after="0"/>
              <w:rPr>
                <w:rFonts w:ascii="Kabel Bk BT" w:hAnsi="Kabel Bk BT" w:cs="Calibri"/>
                <w:color w:val="auto"/>
                <w:sz w:val="24"/>
                <w:szCs w:val="24"/>
              </w:rPr>
            </w:pPr>
            <w:r w:rsidRPr="009D2B38">
              <w:rPr>
                <w:rFonts w:ascii="Kabel Bk BT" w:hAnsi="Kabel Bk BT" w:cs="Calibri"/>
                <w:color w:val="auto"/>
                <w:sz w:val="24"/>
                <w:szCs w:val="24"/>
              </w:rPr>
              <w:t>DO PLANO DE BENEFÍCIOS</w:t>
            </w:r>
          </w:p>
          <w:p w14:paraId="0D2B88E8" w14:textId="77777777" w:rsidR="00797DBB" w:rsidRPr="009D2B38" w:rsidRDefault="00797DBB" w:rsidP="00862652">
            <w:pPr>
              <w:rPr>
                <w:rFonts w:ascii="Kabel Bk BT" w:hAnsi="Kabel Bk BT" w:cs="Calibri"/>
                <w:b/>
                <w:bCs/>
                <w:i/>
                <w:iCs/>
                <w:color w:val="4C94D8"/>
                <w:sz w:val="24"/>
                <w:szCs w:val="24"/>
                <w:highlight w:val="yellow"/>
              </w:rPr>
            </w:pPr>
          </w:p>
          <w:p w14:paraId="5A2FEB72" w14:textId="77777777" w:rsidR="00797DBB" w:rsidRPr="009D2B38" w:rsidRDefault="00797DBB" w:rsidP="00862652">
            <w:pPr>
              <w:rPr>
                <w:rFonts w:ascii="Kabel Bk BT" w:hAnsi="Kabel Bk BT" w:cs="Calibri"/>
                <w:b/>
                <w:bCs/>
                <w:i/>
                <w:iCs/>
                <w:sz w:val="24"/>
                <w:szCs w:val="24"/>
                <w:highlight w:val="yellow"/>
              </w:rPr>
            </w:pPr>
            <w:r w:rsidRPr="009D2B38">
              <w:rPr>
                <w:rFonts w:ascii="Kabel Bk BT" w:hAnsi="Kabel Bk BT" w:cs="Calibri"/>
                <w:b/>
                <w:bCs/>
                <w:i/>
                <w:iCs/>
                <w:sz w:val="24"/>
                <w:szCs w:val="24"/>
                <w:highlight w:val="yellow"/>
              </w:rPr>
              <w:t>Seção VI</w:t>
            </w:r>
          </w:p>
          <w:p w14:paraId="7B6852F8" w14:textId="77777777" w:rsidR="00797DBB" w:rsidRPr="009D2B38" w:rsidRDefault="00797DBB" w:rsidP="00862652">
            <w:pPr>
              <w:pStyle w:val="Recuodecorpodetexto"/>
              <w:widowControl/>
              <w:suppressAutoHyphens w:val="0"/>
              <w:jc w:val="left"/>
              <w:rPr>
                <w:rFonts w:ascii="Kabel Bk BT" w:hAnsi="Kabel Bk BT" w:cs="Calibri"/>
                <w:highlight w:val="yellow"/>
                <w:lang w:eastAsia="pt-BR"/>
              </w:rPr>
            </w:pPr>
            <w:r w:rsidRPr="009D2B38">
              <w:rPr>
                <w:rFonts w:ascii="Kabel Bk BT" w:hAnsi="Kabel Bk BT" w:cs="Calibri"/>
                <w:highlight w:val="yellow"/>
                <w:lang w:eastAsia="pt-BR"/>
              </w:rPr>
              <w:t>DO BENEFÍCIO DE DIÁRIA POR INCAPACIDADE TEMPORÁRIA (BDIT)</w:t>
            </w:r>
          </w:p>
          <w:p w14:paraId="6C43FD23"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t>Art. 44. O Benefício de Diária por Incapacidade Temporária será concedido, mediante requerimento, ao Participante que ficar total e temporariamente incapaz para exercer sua profissão habitual, por motivo de doença ou acidente desde que contratada a Parcela Adicional de Risco específica mediante contribuição de risco.</w:t>
            </w:r>
          </w:p>
          <w:p w14:paraId="07530A19"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t xml:space="preserve">§ 1º. A incapacidade total e temporária deverá ser comprovada por atestado ou laudo médico, apresentado pelo participante no momento </w:t>
            </w:r>
            <w:r w:rsidRPr="009D2B38">
              <w:rPr>
                <w:rFonts w:ascii="Kabel Bk BT" w:hAnsi="Kabel Bk BT" w:cs="Calibri"/>
                <w:b/>
                <w:bCs/>
                <w:sz w:val="24"/>
                <w:szCs w:val="24"/>
                <w:highlight w:val="yellow"/>
              </w:rPr>
              <w:lastRenderedPageBreak/>
              <w:t>do requerimento do benefício e observadas as especificações definidas em contrato efetuado junto à Sociedade Seguradora.</w:t>
            </w:r>
          </w:p>
          <w:p w14:paraId="17B72798" w14:textId="77777777" w:rsidR="00797DBB" w:rsidRPr="009D2B38" w:rsidRDefault="00797DBB" w:rsidP="00862652">
            <w:pPr>
              <w:pStyle w:val="Corpodetexto2"/>
              <w:spacing w:after="0" w:line="240" w:lineRule="auto"/>
              <w:rPr>
                <w:rFonts w:ascii="Kabel Bk BT" w:hAnsi="Kabel Bk BT" w:cs="Calibri"/>
                <w:b/>
                <w:bCs/>
                <w:color w:val="4C94D8"/>
                <w:sz w:val="24"/>
                <w:szCs w:val="24"/>
                <w:highlight w:val="yellow"/>
              </w:rPr>
            </w:pPr>
          </w:p>
          <w:p w14:paraId="6876A2C5"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t>§ 2º. Caberá à Sociedade Seguradora a análise e aceitação dos documentos apresentados pelo participante para a comprovação da sua incapacidade total e temporária, observadas as disposições constantes das Condições Gerais do benefício contratado;</w:t>
            </w:r>
          </w:p>
          <w:p w14:paraId="2A4F5462"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t>§ 3º. Caberá à Diretoria Executiva da JUSPREV editar nota técnica, a ser amplamente divulgada pelos meios usuais aos Participantes, que indicará os eventos cobertos e as hipóteses excludentes, se for o caso, do Benefício de Diária por Incapacidade Temporária.</w:t>
            </w:r>
          </w:p>
          <w:p w14:paraId="4064EDE5"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t>§ 4º. O pagamento do Benefício de Diária por Incapacidade Temporária cessará quando o Participante recuperar a capacidade laboral, respeitadas, quando for o caso, as condições contratadas junto à Sociedade Seguradora.</w:t>
            </w:r>
          </w:p>
          <w:p w14:paraId="7B07502A" w14:textId="77777777" w:rsidR="00797DBB" w:rsidRPr="009D2B38" w:rsidRDefault="00797DBB" w:rsidP="00862652">
            <w:pPr>
              <w:rPr>
                <w:rFonts w:ascii="Kabel Bk BT" w:hAnsi="Kabel Bk BT" w:cs="Calibri"/>
                <w:sz w:val="24"/>
                <w:szCs w:val="24"/>
              </w:rPr>
            </w:pPr>
          </w:p>
        </w:tc>
        <w:tc>
          <w:tcPr>
            <w:tcW w:w="2832" w:type="dxa"/>
          </w:tcPr>
          <w:p w14:paraId="629B63A0"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 xml:space="preserve">Inclusão de Seção e artigo para disciplinar acerca do novo benefício de incapacidade temporária. </w:t>
            </w:r>
          </w:p>
        </w:tc>
      </w:tr>
      <w:tr w:rsidR="00797DBB" w:rsidRPr="009D2B38" w14:paraId="2E34E1E6" w14:textId="77777777" w:rsidTr="00862652">
        <w:tc>
          <w:tcPr>
            <w:tcW w:w="2831" w:type="dxa"/>
          </w:tcPr>
          <w:p w14:paraId="735A909A" w14:textId="77777777" w:rsidR="00797DBB" w:rsidRPr="009D2B38" w:rsidRDefault="00797DBB" w:rsidP="00862652">
            <w:pPr>
              <w:rPr>
                <w:rFonts w:ascii="Kabel Bk BT" w:hAnsi="Kabel Bk BT" w:cs="Calibri"/>
                <w:sz w:val="24"/>
                <w:szCs w:val="24"/>
              </w:rPr>
            </w:pPr>
          </w:p>
        </w:tc>
        <w:tc>
          <w:tcPr>
            <w:tcW w:w="2831" w:type="dxa"/>
          </w:tcPr>
          <w:p w14:paraId="746A5B27" w14:textId="77777777" w:rsidR="00797DBB" w:rsidRPr="009D2B38" w:rsidRDefault="00797DBB" w:rsidP="00862652">
            <w:pPr>
              <w:pStyle w:val="Ttulo2"/>
              <w:tabs>
                <w:tab w:val="left" w:pos="8647"/>
              </w:tabs>
              <w:spacing w:before="0" w:after="0"/>
              <w:rPr>
                <w:rFonts w:ascii="Kabel Bk BT" w:hAnsi="Kabel Bk BT" w:cs="Calibri"/>
                <w:b/>
                <w:bCs/>
                <w:color w:val="auto"/>
                <w:sz w:val="24"/>
                <w:szCs w:val="24"/>
              </w:rPr>
            </w:pPr>
            <w:r w:rsidRPr="009D2B38">
              <w:rPr>
                <w:rFonts w:ascii="Kabel Bk BT" w:hAnsi="Kabel Bk BT" w:cs="Calibri"/>
                <w:b/>
                <w:bCs/>
                <w:color w:val="auto"/>
                <w:sz w:val="24"/>
                <w:szCs w:val="24"/>
              </w:rPr>
              <w:t>CAPÍTULO VIII</w:t>
            </w:r>
          </w:p>
          <w:p w14:paraId="2F37E712" w14:textId="77777777" w:rsidR="00797DBB" w:rsidRPr="009D2B38" w:rsidRDefault="00797DBB" w:rsidP="00862652">
            <w:pPr>
              <w:pStyle w:val="Ttulo3"/>
              <w:spacing w:before="0" w:after="0"/>
              <w:rPr>
                <w:rFonts w:ascii="Kabel Bk BT" w:hAnsi="Kabel Bk BT" w:cs="Calibri"/>
                <w:color w:val="auto"/>
                <w:sz w:val="24"/>
                <w:szCs w:val="24"/>
              </w:rPr>
            </w:pPr>
            <w:r w:rsidRPr="009D2B38">
              <w:rPr>
                <w:rFonts w:ascii="Kabel Bk BT" w:hAnsi="Kabel Bk BT" w:cs="Calibri"/>
                <w:color w:val="auto"/>
                <w:sz w:val="24"/>
                <w:szCs w:val="24"/>
              </w:rPr>
              <w:t>DO PLANO DE BENEFÍCIOS</w:t>
            </w:r>
          </w:p>
          <w:p w14:paraId="0EA879C7" w14:textId="77777777" w:rsidR="00797DBB" w:rsidRPr="009D2B38" w:rsidRDefault="00797DBB" w:rsidP="00862652">
            <w:pPr>
              <w:rPr>
                <w:rFonts w:ascii="Kabel Bk BT" w:hAnsi="Kabel Bk BT" w:cs="Calibri"/>
                <w:b/>
                <w:bCs/>
                <w:i/>
                <w:iCs/>
                <w:sz w:val="24"/>
                <w:szCs w:val="24"/>
                <w:highlight w:val="yellow"/>
              </w:rPr>
            </w:pPr>
          </w:p>
          <w:p w14:paraId="705491C5" w14:textId="77777777" w:rsidR="00797DBB" w:rsidRPr="009D2B38" w:rsidRDefault="00797DBB" w:rsidP="00862652">
            <w:pPr>
              <w:rPr>
                <w:rFonts w:ascii="Kabel Bk BT" w:hAnsi="Kabel Bk BT" w:cs="Calibri"/>
                <w:b/>
                <w:bCs/>
                <w:i/>
                <w:iCs/>
                <w:sz w:val="24"/>
                <w:szCs w:val="24"/>
                <w:highlight w:val="yellow"/>
              </w:rPr>
            </w:pPr>
            <w:r w:rsidRPr="009D2B38">
              <w:rPr>
                <w:rFonts w:ascii="Kabel Bk BT" w:hAnsi="Kabel Bk BT" w:cs="Calibri"/>
                <w:b/>
                <w:bCs/>
                <w:i/>
                <w:iCs/>
                <w:sz w:val="24"/>
                <w:szCs w:val="24"/>
                <w:highlight w:val="yellow"/>
              </w:rPr>
              <w:t>Seção VII</w:t>
            </w:r>
          </w:p>
          <w:p w14:paraId="77692188" w14:textId="77777777" w:rsidR="00797DBB" w:rsidRPr="009D2B38" w:rsidRDefault="00797DBB" w:rsidP="00862652">
            <w:pPr>
              <w:pStyle w:val="Recuodecorpodetexto"/>
              <w:widowControl/>
              <w:suppressAutoHyphens w:val="0"/>
              <w:jc w:val="left"/>
              <w:rPr>
                <w:rFonts w:ascii="Kabel Bk BT" w:hAnsi="Kabel Bk BT" w:cs="Calibri"/>
                <w:highlight w:val="yellow"/>
                <w:lang w:eastAsia="pt-BR"/>
              </w:rPr>
            </w:pPr>
            <w:r w:rsidRPr="009D2B38">
              <w:rPr>
                <w:rFonts w:ascii="Kabel Bk BT" w:hAnsi="Kabel Bk BT" w:cs="Calibri"/>
                <w:highlight w:val="yellow"/>
                <w:lang w:eastAsia="pt-BR"/>
              </w:rPr>
              <w:t>DO BENEFÍCIO POR DOENÇAS GRAVES (BDG)</w:t>
            </w:r>
          </w:p>
          <w:p w14:paraId="17385F10"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lastRenderedPageBreak/>
              <w:t>Art. 45. O Benefício por Doenças Graves será concedido, mediante requerimento, ao Participante que tenha diagnosticada, de forma definitiva, uma das enfermidades listadas em nota técnica editada pela Diretoria Executiva da JUSPREV, consideradas de alto impacto na vida e na capacidade laboral do Participante, desde que contratada a Parcela Adicional de Risco específica mediante contribuição de risco.</w:t>
            </w:r>
          </w:p>
          <w:p w14:paraId="68A397A4"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t>§ 1º. O diagnóstico a que se refere este artigo deverá ser comprovado por atestado ou laudo médico, apresentado pelo participante no momento do requerimento do benefício e observadas as especificações definidas em contrato efetuado junto à Sociedade Seguradora.</w:t>
            </w:r>
          </w:p>
          <w:p w14:paraId="66FD5C92"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t>§ 2º. Caberá à Sociedade Seguradora a análise e aceitação dos documentos apresentados pelo participante para a comprovação do benefício por doenças graves, observadas as disposições constantes das Condições Gerais do benefício contratado;</w:t>
            </w:r>
          </w:p>
          <w:p w14:paraId="20D53FC2"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t xml:space="preserve">§ 3º. A nota técnica da Diretoria Executiva da JUSPREV, a ser amplamente divulgada pelos meios usuais aos Participantes, indicará os </w:t>
            </w:r>
            <w:r w:rsidRPr="009D2B38">
              <w:rPr>
                <w:rFonts w:ascii="Kabel Bk BT" w:hAnsi="Kabel Bk BT" w:cs="Calibri"/>
                <w:b/>
                <w:bCs/>
                <w:sz w:val="24"/>
                <w:szCs w:val="24"/>
                <w:highlight w:val="yellow"/>
              </w:rPr>
              <w:lastRenderedPageBreak/>
              <w:t>eventos cobertos e as hipóteses excludentes, se for o caso, do Benefício por Doenças Graves.</w:t>
            </w:r>
          </w:p>
          <w:p w14:paraId="2FFBAC7A"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t>§ 4º. O pagamento do Benefício por Doenças Graves cessará com o esgotamento da Conta Benefício, respeitadas, quando for o caso, as condições contratadas junto à Sociedade Seguradora.</w:t>
            </w:r>
          </w:p>
          <w:p w14:paraId="6514843B" w14:textId="77777777" w:rsidR="00797DBB" w:rsidRPr="009D2B38" w:rsidRDefault="00797DBB" w:rsidP="00862652">
            <w:pPr>
              <w:rPr>
                <w:rFonts w:ascii="Kabel Bk BT" w:hAnsi="Kabel Bk BT" w:cs="Calibri"/>
                <w:sz w:val="24"/>
                <w:szCs w:val="24"/>
              </w:rPr>
            </w:pPr>
          </w:p>
        </w:tc>
        <w:tc>
          <w:tcPr>
            <w:tcW w:w="2832" w:type="dxa"/>
          </w:tcPr>
          <w:p w14:paraId="5F21C950"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Inclusão de Seção e artigo para disciplinar acerca do novo benefício por doenças graves.</w:t>
            </w:r>
          </w:p>
        </w:tc>
      </w:tr>
      <w:tr w:rsidR="00797DBB" w:rsidRPr="009D2B38" w14:paraId="0AC425A5" w14:textId="77777777" w:rsidTr="00862652">
        <w:tc>
          <w:tcPr>
            <w:tcW w:w="2831" w:type="dxa"/>
          </w:tcPr>
          <w:p w14:paraId="3DCAF43F" w14:textId="77777777" w:rsidR="00797DBB" w:rsidRPr="009D2B38" w:rsidRDefault="00797DBB" w:rsidP="00862652">
            <w:pPr>
              <w:rPr>
                <w:rFonts w:ascii="Kabel Bk BT" w:hAnsi="Kabel Bk BT" w:cs="Calibri"/>
                <w:sz w:val="24"/>
                <w:szCs w:val="24"/>
              </w:rPr>
            </w:pPr>
          </w:p>
        </w:tc>
        <w:tc>
          <w:tcPr>
            <w:tcW w:w="2831" w:type="dxa"/>
          </w:tcPr>
          <w:p w14:paraId="2E08D780" w14:textId="77777777" w:rsidR="00797DBB" w:rsidRPr="009D2B38" w:rsidRDefault="00797DBB" w:rsidP="00862652">
            <w:pPr>
              <w:pStyle w:val="Ttulo2"/>
              <w:tabs>
                <w:tab w:val="left" w:pos="8647"/>
              </w:tabs>
              <w:spacing w:before="0" w:after="0"/>
              <w:rPr>
                <w:rFonts w:ascii="Kabel Bk BT" w:hAnsi="Kabel Bk BT" w:cs="Calibri"/>
                <w:color w:val="auto"/>
                <w:sz w:val="24"/>
                <w:szCs w:val="24"/>
              </w:rPr>
            </w:pPr>
            <w:r w:rsidRPr="009D2B38">
              <w:rPr>
                <w:rFonts w:ascii="Kabel Bk BT" w:hAnsi="Kabel Bk BT" w:cs="Calibri"/>
                <w:color w:val="auto"/>
                <w:sz w:val="24"/>
                <w:szCs w:val="24"/>
              </w:rPr>
              <w:t>CAPÍTULO VIII</w:t>
            </w:r>
          </w:p>
          <w:p w14:paraId="24400F56" w14:textId="77777777" w:rsidR="00797DBB" w:rsidRPr="009D2B38" w:rsidRDefault="00797DBB" w:rsidP="00862652">
            <w:pPr>
              <w:pStyle w:val="Ttulo3"/>
              <w:spacing w:before="0" w:after="0"/>
              <w:rPr>
                <w:rFonts w:ascii="Kabel Bk BT" w:hAnsi="Kabel Bk BT" w:cs="Calibri"/>
                <w:color w:val="auto"/>
                <w:sz w:val="24"/>
                <w:szCs w:val="24"/>
              </w:rPr>
            </w:pPr>
            <w:r w:rsidRPr="009D2B38">
              <w:rPr>
                <w:rFonts w:ascii="Kabel Bk BT" w:hAnsi="Kabel Bk BT" w:cs="Calibri"/>
                <w:color w:val="auto"/>
                <w:sz w:val="24"/>
                <w:szCs w:val="24"/>
              </w:rPr>
              <w:t>DO PLANO DE BENEFÍCIOS</w:t>
            </w:r>
          </w:p>
          <w:p w14:paraId="489914CF" w14:textId="77777777" w:rsidR="00797DBB" w:rsidRPr="009D2B38" w:rsidRDefault="00797DBB" w:rsidP="00862652">
            <w:pPr>
              <w:rPr>
                <w:rFonts w:ascii="Kabel Bk BT" w:hAnsi="Kabel Bk BT" w:cs="Calibri"/>
                <w:b/>
                <w:bCs/>
                <w:i/>
                <w:iCs/>
                <w:sz w:val="24"/>
                <w:szCs w:val="24"/>
                <w:highlight w:val="yellow"/>
              </w:rPr>
            </w:pPr>
          </w:p>
          <w:p w14:paraId="33C01660" w14:textId="77777777" w:rsidR="00797DBB" w:rsidRPr="009D2B38" w:rsidRDefault="00797DBB" w:rsidP="00862652">
            <w:pPr>
              <w:rPr>
                <w:rFonts w:ascii="Kabel Bk BT" w:hAnsi="Kabel Bk BT" w:cs="Calibri"/>
                <w:b/>
                <w:bCs/>
                <w:i/>
                <w:iCs/>
                <w:sz w:val="24"/>
                <w:szCs w:val="24"/>
                <w:highlight w:val="yellow"/>
              </w:rPr>
            </w:pPr>
            <w:r w:rsidRPr="009D2B38">
              <w:rPr>
                <w:rFonts w:ascii="Kabel Bk BT" w:hAnsi="Kabel Bk BT" w:cs="Calibri"/>
                <w:b/>
                <w:bCs/>
                <w:i/>
                <w:iCs/>
                <w:sz w:val="24"/>
                <w:szCs w:val="24"/>
                <w:highlight w:val="yellow"/>
              </w:rPr>
              <w:t>Seção VIII</w:t>
            </w:r>
          </w:p>
          <w:p w14:paraId="6B273E29" w14:textId="77777777" w:rsidR="00797DBB" w:rsidRPr="009D2B38" w:rsidRDefault="00797DBB" w:rsidP="00862652">
            <w:pPr>
              <w:pStyle w:val="Recuodecorpodetexto"/>
              <w:widowControl/>
              <w:suppressAutoHyphens w:val="0"/>
              <w:jc w:val="left"/>
              <w:rPr>
                <w:rFonts w:ascii="Kabel Bk BT" w:hAnsi="Kabel Bk BT" w:cs="Calibri"/>
                <w:highlight w:val="yellow"/>
                <w:lang w:eastAsia="pt-BR"/>
              </w:rPr>
            </w:pPr>
            <w:r w:rsidRPr="009D2B38">
              <w:rPr>
                <w:rFonts w:ascii="Kabel Bk BT" w:hAnsi="Kabel Bk BT" w:cs="Calibri"/>
                <w:highlight w:val="yellow"/>
                <w:lang w:eastAsia="pt-BR"/>
              </w:rPr>
              <w:t>DO BENEFÍCIO DE ASSISTÊNCIA FUNERAL (BAF)</w:t>
            </w:r>
          </w:p>
          <w:p w14:paraId="5B888A34"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p>
          <w:p w14:paraId="202AC888"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t>Art. 46. O Benefício de Assistência Funeral será devido em caso de falecimento do Participante ou Assistido que tenha contratado a respectiva cobertura, observadas as regras convencionadas com a sociedade seguradora.</w:t>
            </w:r>
          </w:p>
          <w:p w14:paraId="245BC281"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t>§ 1º. Farão jus ao recebimento do benefício o Beneficiário que comprovar ter arcado com as despesas do funeral; ou na ausência deste, o terceiro que comprovar documentalmente a realização dessas despesas.</w:t>
            </w:r>
          </w:p>
          <w:p w14:paraId="6F419212"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r w:rsidRPr="009D2B38">
              <w:rPr>
                <w:rFonts w:ascii="Kabel Bk BT" w:hAnsi="Kabel Bk BT" w:cs="Calibri"/>
                <w:b/>
                <w:bCs/>
                <w:sz w:val="24"/>
                <w:szCs w:val="24"/>
                <w:highlight w:val="yellow"/>
              </w:rPr>
              <w:t xml:space="preserve">§ 2º. O Benefício de Assistência Funeral será concedido como reembolso limitado ao valor contratado, ou </w:t>
            </w:r>
            <w:r w:rsidRPr="009D2B38">
              <w:rPr>
                <w:rFonts w:ascii="Kabel Bk BT" w:hAnsi="Kabel Bk BT" w:cs="Calibri"/>
                <w:b/>
                <w:bCs/>
                <w:sz w:val="24"/>
                <w:szCs w:val="24"/>
                <w:highlight w:val="yellow"/>
              </w:rPr>
              <w:lastRenderedPageBreak/>
              <w:t>como prestação de serviço por empresa indicada, observados os termos contratados junto à sociedade seguradora.</w:t>
            </w:r>
          </w:p>
          <w:p w14:paraId="418DBA1E" w14:textId="77777777" w:rsidR="00797DBB" w:rsidRPr="009D2B38" w:rsidRDefault="00797DBB" w:rsidP="00862652">
            <w:pPr>
              <w:pStyle w:val="Corpodetexto2"/>
              <w:spacing w:after="0" w:line="240" w:lineRule="auto"/>
              <w:rPr>
                <w:rFonts w:ascii="Kabel Bk BT" w:hAnsi="Kabel Bk BT" w:cs="Calibri"/>
                <w:b/>
                <w:bCs/>
                <w:sz w:val="24"/>
                <w:szCs w:val="24"/>
                <w:highlight w:val="yellow"/>
              </w:rPr>
            </w:pPr>
          </w:p>
          <w:p w14:paraId="7529FB38" w14:textId="77777777" w:rsidR="00797DBB" w:rsidRPr="009D2B38" w:rsidRDefault="00797DBB" w:rsidP="00862652">
            <w:pPr>
              <w:pStyle w:val="Corpodetexto2"/>
              <w:spacing w:after="0" w:line="240" w:lineRule="auto"/>
              <w:rPr>
                <w:rFonts w:ascii="Kabel Bk BT" w:hAnsi="Kabel Bk BT" w:cs="Calibri"/>
                <w:b/>
                <w:bCs/>
                <w:sz w:val="24"/>
                <w:szCs w:val="24"/>
              </w:rPr>
            </w:pPr>
            <w:r w:rsidRPr="009D2B38">
              <w:rPr>
                <w:rFonts w:ascii="Kabel Bk BT" w:hAnsi="Kabel Bk BT" w:cs="Calibri"/>
                <w:b/>
                <w:bCs/>
                <w:sz w:val="24"/>
                <w:szCs w:val="24"/>
                <w:highlight w:val="yellow"/>
              </w:rPr>
              <w:t>§ 3º. O pagamento do Benefício de Assistência Funeral não afasta o direito de concessão de outros benefícios previstos neste Regulamento.</w:t>
            </w:r>
          </w:p>
          <w:p w14:paraId="669789E1" w14:textId="77777777" w:rsidR="00797DBB" w:rsidRPr="009D2B38" w:rsidRDefault="00797DBB" w:rsidP="00862652">
            <w:pPr>
              <w:rPr>
                <w:rFonts w:ascii="Kabel Bk BT" w:hAnsi="Kabel Bk BT" w:cs="Calibri"/>
                <w:sz w:val="24"/>
                <w:szCs w:val="24"/>
              </w:rPr>
            </w:pPr>
          </w:p>
        </w:tc>
        <w:tc>
          <w:tcPr>
            <w:tcW w:w="2832" w:type="dxa"/>
          </w:tcPr>
          <w:p w14:paraId="5E91645D"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Inclusão de Seção e artigo para disciplinar acerca do novo benefício de assistência funeral.</w:t>
            </w:r>
          </w:p>
        </w:tc>
      </w:tr>
      <w:tr w:rsidR="00797DBB" w:rsidRPr="009D2B38" w14:paraId="07D4726C" w14:textId="77777777" w:rsidTr="00862652">
        <w:tc>
          <w:tcPr>
            <w:tcW w:w="2831" w:type="dxa"/>
          </w:tcPr>
          <w:p w14:paraId="21E4E6F6"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Art. 44. O valor inicial do Benefício Mínimo Mensal de Referência na data do início de funcionamento da Entidade é de R$ 150,00 (cento e cinquenta reais), sendo fixado anualmente pelo Conselho Deliberativo por ocasião da aprovação do Plano de Custeio.</w:t>
            </w:r>
          </w:p>
          <w:p w14:paraId="657D31CC" w14:textId="77777777" w:rsidR="00797DBB" w:rsidRPr="009D2B38" w:rsidRDefault="00797DBB" w:rsidP="00862652">
            <w:pPr>
              <w:rPr>
                <w:rFonts w:ascii="Kabel Bk BT" w:hAnsi="Kabel Bk BT" w:cs="Calibri"/>
                <w:sz w:val="24"/>
                <w:szCs w:val="24"/>
              </w:rPr>
            </w:pPr>
          </w:p>
        </w:tc>
        <w:tc>
          <w:tcPr>
            <w:tcW w:w="2831" w:type="dxa"/>
          </w:tcPr>
          <w:p w14:paraId="0EEC556D"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Art. </w:t>
            </w:r>
            <w:r w:rsidRPr="009D2B38">
              <w:rPr>
                <w:rFonts w:ascii="Kabel Bk BT" w:hAnsi="Kabel Bk BT" w:cs="Calibri"/>
                <w:b/>
                <w:bCs/>
                <w:sz w:val="24"/>
                <w:szCs w:val="24"/>
                <w:highlight w:val="yellow"/>
              </w:rPr>
              <w:t>47</w:t>
            </w:r>
            <w:r w:rsidRPr="009D2B38">
              <w:rPr>
                <w:rFonts w:ascii="Kabel Bk BT" w:hAnsi="Kabel Bk BT" w:cs="Calibri"/>
                <w:sz w:val="24"/>
                <w:szCs w:val="24"/>
              </w:rPr>
              <w:t xml:space="preserve">. O valor inicial do Benefício Mínimo Mensal de Referência </w:t>
            </w:r>
            <w:r w:rsidRPr="009D2B38">
              <w:rPr>
                <w:rFonts w:ascii="Kabel Bk BT" w:hAnsi="Kabel Bk BT" w:cs="Calibri"/>
                <w:b/>
                <w:bCs/>
                <w:sz w:val="24"/>
                <w:szCs w:val="24"/>
                <w:highlight w:val="yellow"/>
              </w:rPr>
              <w:t>para fins da RMP, RMI, RMM ou RME</w:t>
            </w:r>
            <w:r w:rsidRPr="009D2B38">
              <w:rPr>
                <w:rFonts w:ascii="Kabel Bk BT" w:hAnsi="Kabel Bk BT" w:cs="Calibri"/>
                <w:sz w:val="24"/>
                <w:szCs w:val="24"/>
              </w:rPr>
              <w:t xml:space="preserve"> na data do início de funcionamento da Entidade é de R$ 150,00 (cento e cinquenta reais), sendo fixado anualmente pelo Conselho Deliberativo por ocasião da aprovação do Plano de Custeio.</w:t>
            </w:r>
          </w:p>
          <w:p w14:paraId="1B95E2CF" w14:textId="77777777" w:rsidR="00797DBB" w:rsidRPr="009D2B38" w:rsidRDefault="00797DBB" w:rsidP="00862652">
            <w:pPr>
              <w:rPr>
                <w:rFonts w:ascii="Kabel Bk BT" w:hAnsi="Kabel Bk BT" w:cs="Calibri"/>
                <w:sz w:val="24"/>
                <w:szCs w:val="24"/>
              </w:rPr>
            </w:pPr>
          </w:p>
        </w:tc>
        <w:tc>
          <w:tcPr>
            <w:tcW w:w="2832" w:type="dxa"/>
          </w:tcPr>
          <w:p w14:paraId="602AD91E"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Adequação de texto em função da inclusão de novos benefícios.</w:t>
            </w:r>
          </w:p>
          <w:p w14:paraId="66D83D65" w14:textId="77777777" w:rsidR="00797DBB" w:rsidRPr="009D2B38" w:rsidRDefault="00797DBB" w:rsidP="00862652">
            <w:pPr>
              <w:rPr>
                <w:rFonts w:ascii="Kabel Bk BT" w:hAnsi="Kabel Bk BT" w:cs="Calibri"/>
                <w:sz w:val="24"/>
                <w:szCs w:val="24"/>
              </w:rPr>
            </w:pPr>
          </w:p>
          <w:p w14:paraId="10B8424E"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Ajuste na numeração do dispositivo. </w:t>
            </w:r>
          </w:p>
        </w:tc>
      </w:tr>
      <w:tr w:rsidR="00797DBB" w:rsidRPr="009D2B38" w14:paraId="6125D152" w14:textId="77777777" w:rsidTr="00862652">
        <w:tc>
          <w:tcPr>
            <w:tcW w:w="2831" w:type="dxa"/>
          </w:tcPr>
          <w:p w14:paraId="7C3642AB"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Art. 46. Para o fim de pagamento do capital correspondente à PAR, o JUSPREV contratará, anualmente, junto a uma sociedade seguradora autorizada a funcionar no País, a cobertura dos riscos atuariais decorrentes da concessão do benefício de RMI e RMM.</w:t>
            </w:r>
          </w:p>
        </w:tc>
        <w:tc>
          <w:tcPr>
            <w:tcW w:w="2831" w:type="dxa"/>
          </w:tcPr>
          <w:p w14:paraId="48A8851E" w14:textId="77777777" w:rsidR="00797DBB" w:rsidRPr="009D2B38" w:rsidRDefault="00797DBB" w:rsidP="00862652">
            <w:pPr>
              <w:pStyle w:val="Recuodecorpodetexto"/>
              <w:rPr>
                <w:rFonts w:ascii="Kabel Bk BT" w:hAnsi="Kabel Bk BT" w:cs="Calibri"/>
                <w:b w:val="0"/>
                <w:bCs w:val="0"/>
              </w:rPr>
            </w:pPr>
            <w:r w:rsidRPr="009D2B38">
              <w:rPr>
                <w:rFonts w:ascii="Kabel Bk BT" w:hAnsi="Kabel Bk BT" w:cs="Calibri"/>
                <w:b w:val="0"/>
                <w:bCs w:val="0"/>
                <w:lang w:eastAsia="pt-BR"/>
              </w:rPr>
              <w:t xml:space="preserve">Art. </w:t>
            </w:r>
            <w:r w:rsidRPr="009D2B38">
              <w:rPr>
                <w:rFonts w:ascii="Kabel Bk BT" w:hAnsi="Kabel Bk BT" w:cs="Calibri"/>
                <w:highlight w:val="yellow"/>
                <w:lang w:eastAsia="pt-BR"/>
              </w:rPr>
              <w:t>49</w:t>
            </w:r>
            <w:r w:rsidRPr="009D2B38">
              <w:rPr>
                <w:rFonts w:ascii="Kabel Bk BT" w:hAnsi="Kabel Bk BT" w:cs="Calibri"/>
                <w:b w:val="0"/>
                <w:bCs w:val="0"/>
                <w:lang w:eastAsia="pt-BR"/>
              </w:rPr>
              <w:t>.</w:t>
            </w:r>
            <w:r w:rsidRPr="009D2B38">
              <w:rPr>
                <w:rFonts w:ascii="Kabel Bk BT" w:hAnsi="Kabel Bk BT" w:cs="Calibri"/>
                <w:b w:val="0"/>
                <w:bCs w:val="0"/>
              </w:rPr>
              <w:t xml:space="preserve"> Para o fim de pagamento do capital correspondente à PAR, o </w:t>
            </w:r>
            <w:r w:rsidRPr="009D2B38">
              <w:rPr>
                <w:rFonts w:ascii="Kabel Bk BT" w:hAnsi="Kabel Bk BT" w:cs="Calibri"/>
                <w:b w:val="0"/>
                <w:bCs w:val="0"/>
                <w:lang w:eastAsia="pt-BR"/>
              </w:rPr>
              <w:t>JUSPREV</w:t>
            </w:r>
            <w:r w:rsidRPr="009D2B38">
              <w:rPr>
                <w:rFonts w:ascii="Kabel Bk BT" w:hAnsi="Kabel Bk BT" w:cs="Calibri"/>
                <w:b w:val="0"/>
                <w:bCs w:val="0"/>
              </w:rPr>
              <w:t xml:space="preserve"> contratará, anualmente, junto a uma sociedade seguradora autorizada a funcionar no País, a cobertura dos riscos atuariais decorrentes da concessão do benefício de RMI</w:t>
            </w:r>
            <w:r w:rsidRPr="009D2B38">
              <w:rPr>
                <w:rFonts w:ascii="Kabel Bk BT" w:hAnsi="Kabel Bk BT" w:cs="Calibri"/>
                <w:highlight w:val="yellow"/>
              </w:rPr>
              <w:t>,</w:t>
            </w:r>
            <w:r w:rsidRPr="009D2B38">
              <w:rPr>
                <w:rFonts w:ascii="Kabel Bk BT" w:hAnsi="Kabel Bk BT" w:cs="Calibri"/>
              </w:rPr>
              <w:t xml:space="preserve"> </w:t>
            </w:r>
            <w:r w:rsidRPr="009D2B38">
              <w:rPr>
                <w:rFonts w:ascii="Kabel Bk BT" w:hAnsi="Kabel Bk BT" w:cs="Calibri"/>
                <w:b w:val="0"/>
                <w:bCs w:val="0"/>
              </w:rPr>
              <w:t>RMM</w:t>
            </w:r>
            <w:r w:rsidRPr="009D2B38">
              <w:rPr>
                <w:rFonts w:ascii="Kabel Bk BT" w:hAnsi="Kabel Bk BT" w:cs="Calibri"/>
                <w:highlight w:val="yellow"/>
              </w:rPr>
              <w:t>, BDIT, BDG e BAF</w:t>
            </w:r>
            <w:r w:rsidRPr="009D2B38">
              <w:rPr>
                <w:rFonts w:ascii="Kabel Bk BT" w:hAnsi="Kabel Bk BT" w:cs="Calibri"/>
                <w:b w:val="0"/>
                <w:bCs w:val="0"/>
                <w:highlight w:val="yellow"/>
              </w:rPr>
              <w:t>.</w:t>
            </w:r>
            <w:r w:rsidRPr="009D2B38">
              <w:rPr>
                <w:rFonts w:ascii="Kabel Bk BT" w:hAnsi="Kabel Bk BT" w:cs="Calibri"/>
                <w:b w:val="0"/>
                <w:bCs w:val="0"/>
              </w:rPr>
              <w:t xml:space="preserve"> </w:t>
            </w:r>
          </w:p>
          <w:p w14:paraId="0407B86D" w14:textId="77777777" w:rsidR="00797DBB" w:rsidRPr="009D2B38" w:rsidRDefault="00797DBB" w:rsidP="00862652">
            <w:pPr>
              <w:rPr>
                <w:rFonts w:ascii="Kabel Bk BT" w:hAnsi="Kabel Bk BT" w:cs="Calibri"/>
                <w:sz w:val="24"/>
                <w:szCs w:val="24"/>
              </w:rPr>
            </w:pPr>
          </w:p>
        </w:tc>
        <w:tc>
          <w:tcPr>
            <w:tcW w:w="2832" w:type="dxa"/>
          </w:tcPr>
          <w:p w14:paraId="373AEFFC"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Inclusão de novos benefícios associados a contratação de Parcela Adicional de Risco.</w:t>
            </w:r>
          </w:p>
          <w:p w14:paraId="6B156DD6" w14:textId="77777777" w:rsidR="00797DBB" w:rsidRPr="009D2B38" w:rsidRDefault="00797DBB" w:rsidP="00862652">
            <w:pPr>
              <w:rPr>
                <w:rFonts w:ascii="Kabel Bk BT" w:hAnsi="Kabel Bk BT" w:cs="Calibri"/>
                <w:sz w:val="24"/>
                <w:szCs w:val="24"/>
              </w:rPr>
            </w:pPr>
          </w:p>
          <w:p w14:paraId="30239C09"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Adequação da numeração do artigo.</w:t>
            </w:r>
          </w:p>
        </w:tc>
      </w:tr>
      <w:tr w:rsidR="00797DBB" w:rsidRPr="009D2B38" w14:paraId="0D27E2FA" w14:textId="77777777" w:rsidTr="00862652">
        <w:tc>
          <w:tcPr>
            <w:tcW w:w="2831" w:type="dxa"/>
          </w:tcPr>
          <w:p w14:paraId="02DC1EA5"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Art. 52. O direito acumulado do PARTICIPANTE referente ao BENEFÍCIO PROPORCIONAL DIFERIDO corresponderá ao saldo da CONTA </w:t>
            </w:r>
            <w:r w:rsidRPr="009D2B38">
              <w:rPr>
                <w:rFonts w:ascii="Kabel Bk BT" w:hAnsi="Kabel Bk BT" w:cs="Calibri"/>
                <w:sz w:val="24"/>
                <w:szCs w:val="24"/>
              </w:rPr>
              <w:lastRenderedPageBreak/>
              <w:t>INDIVIDUAL, vigente na data da opção do PARTICIPANTE ATIVO ou ATIVO VINCULADO pelo referido Instituto, apurado até o 10º (décimo) dia útil do mês subsequente ao da solicitação.</w:t>
            </w:r>
          </w:p>
        </w:tc>
        <w:tc>
          <w:tcPr>
            <w:tcW w:w="2831" w:type="dxa"/>
          </w:tcPr>
          <w:p w14:paraId="519049FA" w14:textId="77777777" w:rsidR="00797DBB" w:rsidRPr="009D2B38" w:rsidRDefault="00797DBB" w:rsidP="00862652">
            <w:pPr>
              <w:pStyle w:val="Corpodetexto2"/>
              <w:spacing w:after="0" w:line="240" w:lineRule="auto"/>
              <w:rPr>
                <w:rFonts w:ascii="Kabel Bk BT" w:hAnsi="Kabel Bk BT" w:cs="Calibri"/>
                <w:sz w:val="24"/>
                <w:szCs w:val="24"/>
              </w:rPr>
            </w:pPr>
            <w:r w:rsidRPr="009D2B38">
              <w:rPr>
                <w:rFonts w:ascii="Kabel Bk BT" w:hAnsi="Kabel Bk BT" w:cs="Calibri"/>
                <w:sz w:val="24"/>
                <w:szCs w:val="24"/>
              </w:rPr>
              <w:lastRenderedPageBreak/>
              <w:t xml:space="preserve">Art. </w:t>
            </w:r>
            <w:r w:rsidRPr="009D2B38">
              <w:rPr>
                <w:rFonts w:ascii="Kabel Bk BT" w:hAnsi="Kabel Bk BT" w:cs="Calibri"/>
                <w:b/>
                <w:bCs/>
                <w:sz w:val="24"/>
                <w:szCs w:val="24"/>
                <w:highlight w:val="yellow"/>
              </w:rPr>
              <w:t>55</w:t>
            </w:r>
            <w:r w:rsidRPr="009D2B38">
              <w:rPr>
                <w:rFonts w:ascii="Kabel Bk BT" w:hAnsi="Kabel Bk BT" w:cs="Calibri"/>
                <w:sz w:val="24"/>
                <w:szCs w:val="24"/>
              </w:rPr>
              <w:t xml:space="preserve">. O direito acumulado do PARTICIPANTE referente ao BENEFÍCIO PROPORCIONAL DIFERIDO corresponderá ao saldo da CONTA INDIVIDUAL, vigente na </w:t>
            </w:r>
            <w:r w:rsidRPr="009D2B38">
              <w:rPr>
                <w:rFonts w:ascii="Kabel Bk BT" w:hAnsi="Kabel Bk BT" w:cs="Calibri"/>
                <w:sz w:val="24"/>
                <w:szCs w:val="24"/>
              </w:rPr>
              <w:lastRenderedPageBreak/>
              <w:t xml:space="preserve">data da opção do PARTICIPANTE ATIVO ou ATIVO VINCULADO pelo referido Instituto, apurado até o </w:t>
            </w:r>
            <w:r w:rsidRPr="009D2B38">
              <w:rPr>
                <w:rFonts w:ascii="Kabel Bk BT" w:hAnsi="Kabel Bk BT" w:cs="Calibri"/>
                <w:b/>
                <w:bCs/>
                <w:sz w:val="24"/>
                <w:szCs w:val="24"/>
                <w:highlight w:val="yellow"/>
              </w:rPr>
              <w:t>15º (décimo quinto)</w:t>
            </w:r>
            <w:r w:rsidRPr="009D2B38">
              <w:rPr>
                <w:rFonts w:ascii="Kabel Bk BT" w:hAnsi="Kabel Bk BT" w:cs="Calibri"/>
                <w:sz w:val="24"/>
                <w:szCs w:val="24"/>
              </w:rPr>
              <w:t xml:space="preserve"> dia útil do mês subsequente ao da solicitação.</w:t>
            </w:r>
          </w:p>
          <w:p w14:paraId="2772D1D8" w14:textId="77777777" w:rsidR="00797DBB" w:rsidRPr="009D2B38" w:rsidRDefault="00797DBB" w:rsidP="00862652">
            <w:pPr>
              <w:rPr>
                <w:rFonts w:ascii="Kabel Bk BT" w:hAnsi="Kabel Bk BT" w:cs="Calibri"/>
                <w:sz w:val="24"/>
                <w:szCs w:val="24"/>
              </w:rPr>
            </w:pPr>
          </w:p>
        </w:tc>
        <w:tc>
          <w:tcPr>
            <w:tcW w:w="2832" w:type="dxa"/>
          </w:tcPr>
          <w:p w14:paraId="7AE903A9"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Adequação do texto às práticas operacionais da Entidade, observada a apuração e divulgação da cota.</w:t>
            </w:r>
          </w:p>
          <w:p w14:paraId="583E7370" w14:textId="77777777" w:rsidR="00797DBB" w:rsidRPr="009D2B38" w:rsidRDefault="00797DBB" w:rsidP="00862652">
            <w:pPr>
              <w:rPr>
                <w:rFonts w:ascii="Kabel Bk BT" w:hAnsi="Kabel Bk BT" w:cs="Calibri"/>
                <w:sz w:val="24"/>
                <w:szCs w:val="24"/>
              </w:rPr>
            </w:pPr>
          </w:p>
          <w:p w14:paraId="6EDF7211"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Alteração da numeração do artigo.</w:t>
            </w:r>
          </w:p>
        </w:tc>
      </w:tr>
      <w:tr w:rsidR="00797DBB" w:rsidRPr="009D2B38" w14:paraId="05765AE9" w14:textId="77777777" w:rsidTr="00862652">
        <w:tc>
          <w:tcPr>
            <w:tcW w:w="2831" w:type="dxa"/>
          </w:tcPr>
          <w:p w14:paraId="4E3B3A68"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Art. 61. O exercício do direito à PORTABILIDADE dar-se-á por meio de TERMO DE PORTABILIDADE, expedido na forma do artigo 70 deste Regulamento.</w:t>
            </w:r>
          </w:p>
          <w:p w14:paraId="513C7A5A"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1º Manifestada a opção pela PORTABILIDADE, o JUSPREV elaborará e encaminhará o TERMO DE PORTABILIDADE, no qual deverá conter as informações de que trata o parágrafo único do artigo 70, conforme procedimentos e prazos estabelecidos na legislação aplicável.</w:t>
            </w:r>
          </w:p>
        </w:tc>
        <w:tc>
          <w:tcPr>
            <w:tcW w:w="2831" w:type="dxa"/>
          </w:tcPr>
          <w:p w14:paraId="182EAEFB" w14:textId="77777777" w:rsidR="00797DBB" w:rsidRPr="009D2B38" w:rsidRDefault="00797DBB" w:rsidP="00862652">
            <w:pPr>
              <w:pStyle w:val="Recuodecorpodetexto"/>
              <w:widowControl/>
              <w:suppressAutoHyphens w:val="0"/>
              <w:rPr>
                <w:rFonts w:ascii="Kabel Bk BT" w:hAnsi="Kabel Bk BT" w:cs="Calibri"/>
                <w:b w:val="0"/>
                <w:bCs w:val="0"/>
                <w:lang w:eastAsia="pt-BR"/>
              </w:rPr>
            </w:pPr>
            <w:r w:rsidRPr="009D2B38">
              <w:rPr>
                <w:rFonts w:ascii="Kabel Bk BT" w:hAnsi="Kabel Bk BT" w:cs="Calibri"/>
                <w:b w:val="0"/>
                <w:bCs w:val="0"/>
                <w:lang w:eastAsia="pt-BR"/>
              </w:rPr>
              <w:t xml:space="preserve">Art. </w:t>
            </w:r>
            <w:r w:rsidRPr="009D2B38">
              <w:rPr>
                <w:rFonts w:ascii="Kabel Bk BT" w:hAnsi="Kabel Bk BT" w:cs="Calibri"/>
                <w:highlight w:val="yellow"/>
                <w:lang w:eastAsia="pt-BR"/>
              </w:rPr>
              <w:t>64</w:t>
            </w:r>
            <w:r w:rsidRPr="009D2B38">
              <w:rPr>
                <w:rFonts w:ascii="Kabel Bk BT" w:hAnsi="Kabel Bk BT" w:cs="Calibri"/>
                <w:b w:val="0"/>
                <w:bCs w:val="0"/>
                <w:lang w:eastAsia="pt-BR"/>
              </w:rPr>
              <w:t xml:space="preserve">. O exercício do direito à PORTABILIDADE dar-se-á por meio de TERMO DE PORTABILIDADE, expedido na forma do artigo </w:t>
            </w:r>
            <w:r w:rsidRPr="009D2B38">
              <w:rPr>
                <w:rFonts w:ascii="Kabel Bk BT" w:hAnsi="Kabel Bk BT" w:cs="Calibri"/>
                <w:highlight w:val="yellow"/>
                <w:lang w:eastAsia="pt-BR"/>
              </w:rPr>
              <w:t>73</w:t>
            </w:r>
            <w:r w:rsidRPr="009D2B38">
              <w:rPr>
                <w:rFonts w:ascii="Kabel Bk BT" w:hAnsi="Kabel Bk BT" w:cs="Calibri"/>
                <w:b w:val="0"/>
                <w:bCs w:val="0"/>
                <w:lang w:eastAsia="pt-BR"/>
              </w:rPr>
              <w:t xml:space="preserve"> deste Regulamento.</w:t>
            </w:r>
          </w:p>
          <w:p w14:paraId="51FB9652" w14:textId="77777777" w:rsidR="00797DBB" w:rsidRPr="009D2B38" w:rsidRDefault="00797DBB" w:rsidP="00862652">
            <w:pPr>
              <w:pStyle w:val="Recuodecorpodetexto"/>
              <w:widowControl/>
              <w:suppressAutoHyphens w:val="0"/>
              <w:rPr>
                <w:rFonts w:ascii="Kabel Bk BT" w:hAnsi="Kabel Bk BT" w:cs="Calibri"/>
                <w:b w:val="0"/>
                <w:bCs w:val="0"/>
                <w:lang w:eastAsia="pt-BR"/>
              </w:rPr>
            </w:pPr>
            <w:r w:rsidRPr="009D2B38">
              <w:rPr>
                <w:rFonts w:ascii="Kabel Bk BT" w:hAnsi="Kabel Bk BT" w:cs="Calibri"/>
                <w:b w:val="0"/>
                <w:bCs w:val="0"/>
                <w:lang w:eastAsia="pt-BR"/>
              </w:rPr>
              <w:t xml:space="preserve">§ 1º Manifestada a opção pela PORTABILIDADE, o JUSPREV elaborará e encaminhará o TERMO DE PORTABILIDADE, no qual deverá conter as informações de que trata </w:t>
            </w:r>
            <w:r w:rsidRPr="009D2B38">
              <w:rPr>
                <w:rFonts w:ascii="Kabel Bk BT" w:hAnsi="Kabel Bk BT" w:cs="Calibri"/>
                <w:highlight w:val="yellow"/>
                <w:lang w:eastAsia="pt-BR"/>
              </w:rPr>
              <w:t>o artigo 73</w:t>
            </w:r>
            <w:r w:rsidRPr="009D2B38">
              <w:rPr>
                <w:rFonts w:ascii="Kabel Bk BT" w:hAnsi="Kabel Bk BT" w:cs="Calibri"/>
                <w:b w:val="0"/>
                <w:bCs w:val="0"/>
                <w:lang w:eastAsia="pt-BR"/>
              </w:rPr>
              <w:t>, conforme procedimentos e prazos estabelecidos na legislação aplicável.</w:t>
            </w:r>
          </w:p>
          <w:p w14:paraId="3BC2980A" w14:textId="77777777" w:rsidR="00797DBB" w:rsidRPr="009D2B38" w:rsidRDefault="00797DBB" w:rsidP="00862652">
            <w:pPr>
              <w:rPr>
                <w:rFonts w:ascii="Kabel Bk BT" w:hAnsi="Kabel Bk BT" w:cs="Calibri"/>
                <w:sz w:val="24"/>
                <w:szCs w:val="24"/>
              </w:rPr>
            </w:pPr>
          </w:p>
        </w:tc>
        <w:tc>
          <w:tcPr>
            <w:tcW w:w="2832" w:type="dxa"/>
          </w:tcPr>
          <w:p w14:paraId="334F7FB7"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Revisão da remissão que remetia a parágrafo único inexistente.</w:t>
            </w:r>
          </w:p>
          <w:p w14:paraId="0BE35F48" w14:textId="77777777" w:rsidR="00797DBB" w:rsidRPr="009D2B38" w:rsidRDefault="00797DBB" w:rsidP="00862652">
            <w:pPr>
              <w:rPr>
                <w:rFonts w:ascii="Kabel Bk BT" w:hAnsi="Kabel Bk BT" w:cs="Calibri"/>
                <w:sz w:val="24"/>
                <w:szCs w:val="24"/>
              </w:rPr>
            </w:pPr>
          </w:p>
          <w:p w14:paraId="2CCB11CB"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Alteração da numeração do artigo.</w:t>
            </w:r>
          </w:p>
        </w:tc>
      </w:tr>
      <w:tr w:rsidR="00797DBB" w:rsidRPr="009D2B38" w14:paraId="13C09A26" w14:textId="77777777" w:rsidTr="00862652">
        <w:tc>
          <w:tcPr>
            <w:tcW w:w="2831" w:type="dxa"/>
          </w:tcPr>
          <w:p w14:paraId="288A5F08"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Art. 63. O RESGATE é o instituto que faculta ao participante receber, desde que não esteja em gozo de qualquer dos Benefícios assegurados pelo Plano, valor decorrente de recursos vertidos em seu nome ao plano de benefícios.</w:t>
            </w:r>
          </w:p>
          <w:p w14:paraId="5F6C8D32"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§1º É admitido o RESGATE PARCIAL ou INTEGRAL de recursos, nas condições previstas neste regulamento, observada a legislação vigente.</w:t>
            </w:r>
          </w:p>
          <w:p w14:paraId="6271A874"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§2º O resgate integral implica no desligamento do participante do plano de benefícios, com cessação dos compromissos do plano em relação ao participante e aos seus beneficiários.</w:t>
            </w:r>
          </w:p>
          <w:p w14:paraId="3D585C8E"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§3º O direito ao resgate integral é condicionado à carência de 36 (trinta e seis) meses a partir da data de inscrição neste Plano de Benefícios.</w:t>
            </w:r>
          </w:p>
          <w:p w14:paraId="01E39B71" w14:textId="77777777" w:rsidR="00797DBB" w:rsidRPr="009D2B38" w:rsidRDefault="00797DBB" w:rsidP="00862652">
            <w:pPr>
              <w:rPr>
                <w:rFonts w:ascii="Kabel Bk BT" w:hAnsi="Kabel Bk BT" w:cs="Calibri"/>
                <w:sz w:val="24"/>
                <w:szCs w:val="24"/>
              </w:rPr>
            </w:pPr>
          </w:p>
          <w:p w14:paraId="13CEE817" w14:textId="77777777" w:rsidR="00797DBB" w:rsidRPr="009D2B38" w:rsidRDefault="00797DBB" w:rsidP="00862652">
            <w:pPr>
              <w:rPr>
                <w:rFonts w:ascii="Kabel Bk BT" w:hAnsi="Kabel Bk BT" w:cs="Calibri"/>
                <w:sz w:val="24"/>
                <w:szCs w:val="24"/>
              </w:rPr>
            </w:pPr>
          </w:p>
          <w:p w14:paraId="03AA6A04" w14:textId="77777777" w:rsidR="00797DBB" w:rsidRPr="009D2B38" w:rsidRDefault="00797DBB" w:rsidP="00862652">
            <w:pPr>
              <w:rPr>
                <w:rFonts w:ascii="Kabel Bk BT" w:hAnsi="Kabel Bk BT" w:cs="Calibri"/>
                <w:sz w:val="24"/>
                <w:szCs w:val="24"/>
              </w:rPr>
            </w:pPr>
          </w:p>
          <w:p w14:paraId="3BB1D3A6"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w:t>
            </w:r>
          </w:p>
          <w:p w14:paraId="301169FD" w14:textId="77777777" w:rsidR="00797DBB" w:rsidRPr="009D2B38" w:rsidRDefault="00797DBB" w:rsidP="00862652">
            <w:pPr>
              <w:rPr>
                <w:rFonts w:ascii="Kabel Bk BT" w:hAnsi="Kabel Bk BT" w:cs="Calibri"/>
                <w:sz w:val="24"/>
                <w:szCs w:val="24"/>
              </w:rPr>
            </w:pPr>
          </w:p>
          <w:p w14:paraId="271BCADB" w14:textId="77777777" w:rsidR="00797DBB" w:rsidRPr="009D2B38" w:rsidRDefault="00797DBB" w:rsidP="00862652">
            <w:pPr>
              <w:rPr>
                <w:rFonts w:ascii="Kabel Bk BT" w:hAnsi="Kabel Bk BT" w:cs="Calibri"/>
                <w:sz w:val="24"/>
                <w:szCs w:val="24"/>
              </w:rPr>
            </w:pPr>
          </w:p>
          <w:p w14:paraId="7041F305" w14:textId="77777777" w:rsidR="00797DBB" w:rsidRPr="009D2B38" w:rsidRDefault="00797DBB" w:rsidP="00862652">
            <w:pPr>
              <w:rPr>
                <w:rFonts w:ascii="Kabel Bk BT" w:hAnsi="Kabel Bk BT" w:cs="Calibri"/>
                <w:sz w:val="24"/>
                <w:szCs w:val="24"/>
              </w:rPr>
            </w:pPr>
          </w:p>
          <w:p w14:paraId="2D150140" w14:textId="77777777" w:rsidR="00797DBB" w:rsidRPr="009D2B38" w:rsidRDefault="00797DBB" w:rsidP="00862652">
            <w:pPr>
              <w:rPr>
                <w:rFonts w:ascii="Kabel Bk BT" w:hAnsi="Kabel Bk BT" w:cs="Calibri"/>
                <w:sz w:val="24"/>
                <w:szCs w:val="24"/>
              </w:rPr>
            </w:pPr>
          </w:p>
          <w:p w14:paraId="19DDC699" w14:textId="77777777" w:rsidR="00797DBB" w:rsidRPr="009D2B38" w:rsidRDefault="00797DBB" w:rsidP="00862652">
            <w:pPr>
              <w:rPr>
                <w:rFonts w:ascii="Kabel Bk BT" w:hAnsi="Kabel Bk BT" w:cs="Calibri"/>
                <w:sz w:val="24"/>
                <w:szCs w:val="24"/>
              </w:rPr>
            </w:pPr>
          </w:p>
          <w:p w14:paraId="6C18A6F5" w14:textId="77777777" w:rsidR="00797DBB" w:rsidRPr="009D2B38" w:rsidRDefault="00797DBB" w:rsidP="00862652">
            <w:pPr>
              <w:rPr>
                <w:rFonts w:ascii="Kabel Bk BT" w:hAnsi="Kabel Bk BT" w:cs="Calibri"/>
                <w:sz w:val="24"/>
                <w:szCs w:val="24"/>
              </w:rPr>
            </w:pPr>
          </w:p>
          <w:p w14:paraId="08C9FADF"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§7º Em relação aos recursos oriundos de portabilidade, é facultado ainda o RESGATE de recursos constituídos em plano administrado por entidade fechada de previdência complementar, desde que cumprida carência de 36 (trinta e seis) meses contados da data da portabilidade, sendo vedado o resgate das parcelas correspondentes às contribuições de patrocinador.</w:t>
            </w:r>
          </w:p>
        </w:tc>
        <w:tc>
          <w:tcPr>
            <w:tcW w:w="2831" w:type="dxa"/>
          </w:tcPr>
          <w:p w14:paraId="47A9E5D9" w14:textId="77777777" w:rsidR="00797DBB" w:rsidRPr="009D2B38" w:rsidRDefault="00797DBB" w:rsidP="00862652">
            <w:pPr>
              <w:pStyle w:val="Recuodecorpodetexto"/>
              <w:widowControl/>
              <w:suppressAutoHyphens w:val="0"/>
              <w:rPr>
                <w:rFonts w:ascii="Kabel Bk BT" w:hAnsi="Kabel Bk BT" w:cs="Calibri"/>
                <w:b w:val="0"/>
                <w:bCs w:val="0"/>
              </w:rPr>
            </w:pPr>
            <w:r w:rsidRPr="009D2B38">
              <w:rPr>
                <w:rFonts w:ascii="Kabel Bk BT" w:hAnsi="Kabel Bk BT" w:cs="Calibri"/>
                <w:b w:val="0"/>
                <w:bCs w:val="0"/>
                <w:lang w:eastAsia="pt-BR"/>
              </w:rPr>
              <w:lastRenderedPageBreak/>
              <w:t xml:space="preserve">Art. </w:t>
            </w:r>
            <w:r w:rsidRPr="009D2B38">
              <w:rPr>
                <w:rFonts w:ascii="Kabel Bk BT" w:hAnsi="Kabel Bk BT" w:cs="Calibri"/>
                <w:highlight w:val="yellow"/>
                <w:lang w:eastAsia="pt-BR"/>
              </w:rPr>
              <w:t>66</w:t>
            </w:r>
            <w:r w:rsidRPr="009D2B38">
              <w:rPr>
                <w:rFonts w:ascii="Kabel Bk BT" w:hAnsi="Kabel Bk BT" w:cs="Calibri"/>
                <w:b w:val="0"/>
                <w:bCs w:val="0"/>
                <w:lang w:eastAsia="pt-BR"/>
              </w:rPr>
              <w:t xml:space="preserve">. </w:t>
            </w:r>
            <w:r w:rsidRPr="009D2B38">
              <w:rPr>
                <w:rFonts w:ascii="Kabel Bk BT" w:hAnsi="Kabel Bk BT" w:cs="Calibri"/>
                <w:b w:val="0"/>
                <w:bCs w:val="0"/>
              </w:rPr>
              <w:t>O RESGATE é o instituto que faculta ao participante receber, desde que não esteja em gozo de qualquer dos Benefícios assegurados pelo Plano, valor decorrente de recursos vertidos em seu nome ao plano de benefícios.</w:t>
            </w:r>
          </w:p>
          <w:p w14:paraId="5BE38F72" w14:textId="77777777" w:rsidR="00797DBB" w:rsidRPr="009D2B38" w:rsidRDefault="00797DBB" w:rsidP="00862652">
            <w:pPr>
              <w:jc w:val="both"/>
              <w:rPr>
                <w:rFonts w:ascii="Kabel Bk BT" w:hAnsi="Kabel Bk BT" w:cs="Calibri"/>
                <w:sz w:val="24"/>
                <w:szCs w:val="24"/>
              </w:rPr>
            </w:pPr>
            <w:r w:rsidRPr="009D2B38">
              <w:rPr>
                <w:rFonts w:ascii="Kabel Bk BT" w:hAnsi="Kabel Bk BT" w:cs="Calibri"/>
                <w:sz w:val="24"/>
                <w:szCs w:val="24"/>
              </w:rPr>
              <w:t>§1º É admitido o RESGATE PARCIAL ou INTEGRAL de recursos, nas condições previstas neste regulamento, observada a legislação vigente.</w:t>
            </w:r>
          </w:p>
          <w:p w14:paraId="4402EB8B" w14:textId="77777777" w:rsidR="00797DBB" w:rsidRPr="009D2B38" w:rsidRDefault="00797DBB" w:rsidP="00862652">
            <w:pPr>
              <w:jc w:val="both"/>
              <w:rPr>
                <w:rFonts w:ascii="Kabel Bk BT" w:hAnsi="Kabel Bk BT" w:cs="Calibri"/>
                <w:sz w:val="24"/>
                <w:szCs w:val="24"/>
              </w:rPr>
            </w:pPr>
            <w:r w:rsidRPr="009D2B38">
              <w:rPr>
                <w:rFonts w:ascii="Kabel Bk BT" w:hAnsi="Kabel Bk BT" w:cs="Calibri"/>
                <w:sz w:val="24"/>
                <w:szCs w:val="24"/>
              </w:rPr>
              <w:t xml:space="preserve">§2º O resgate integral implica no desligamento </w:t>
            </w:r>
            <w:r w:rsidRPr="009D2B38">
              <w:rPr>
                <w:rFonts w:ascii="Kabel Bk BT" w:hAnsi="Kabel Bk BT" w:cs="Calibri"/>
                <w:sz w:val="24"/>
                <w:szCs w:val="24"/>
              </w:rPr>
              <w:lastRenderedPageBreak/>
              <w:t>do participante do plano de benefícios, com cessação dos compromissos do plano em relação ao participante e aos seus beneficiários.</w:t>
            </w:r>
          </w:p>
          <w:p w14:paraId="3F131940" w14:textId="77777777" w:rsidR="00797DBB" w:rsidRPr="009D2B38" w:rsidRDefault="00797DBB" w:rsidP="00862652">
            <w:pPr>
              <w:jc w:val="both"/>
              <w:rPr>
                <w:rFonts w:ascii="Kabel Bk BT" w:hAnsi="Kabel Bk BT" w:cs="Calibri"/>
                <w:sz w:val="24"/>
                <w:szCs w:val="24"/>
              </w:rPr>
            </w:pPr>
            <w:r w:rsidRPr="009D2B38">
              <w:rPr>
                <w:rFonts w:ascii="Kabel Bk BT" w:hAnsi="Kabel Bk BT" w:cs="Calibri"/>
                <w:sz w:val="24"/>
                <w:szCs w:val="24"/>
              </w:rPr>
              <w:t>§3º O direito ao resgate integral é condicionado à carência de 36 (trinta e seis) meses a partir da data de inscrição neste Plano de Benefícios</w:t>
            </w:r>
            <w:r w:rsidRPr="009D2B38">
              <w:rPr>
                <w:rFonts w:ascii="Kabel Bk BT" w:hAnsi="Kabel Bk BT" w:cs="Calibri"/>
                <w:b/>
                <w:bCs/>
                <w:sz w:val="24"/>
                <w:szCs w:val="24"/>
                <w:highlight w:val="yellow"/>
              </w:rPr>
              <w:t>, salvo no caso de recursos oriundos de Plano Instituído de Preservação da Proteção Previdenciária – PIPPP, cuja carência será de sessenta meses a contar da data da efetiva transferência dos recursos ao plano</w:t>
            </w:r>
            <w:r w:rsidRPr="009D2B38">
              <w:rPr>
                <w:rFonts w:ascii="Kabel Bk BT" w:hAnsi="Kabel Bk BT" w:cs="Calibri"/>
                <w:sz w:val="24"/>
                <w:szCs w:val="24"/>
              </w:rPr>
              <w:t>.</w:t>
            </w:r>
          </w:p>
          <w:p w14:paraId="5ABC795A" w14:textId="77777777" w:rsidR="00797DBB" w:rsidRPr="009D2B38" w:rsidRDefault="00797DBB" w:rsidP="00862652">
            <w:pPr>
              <w:jc w:val="both"/>
              <w:rPr>
                <w:rFonts w:ascii="Kabel Bk BT" w:hAnsi="Kabel Bk BT" w:cs="Calibri"/>
                <w:sz w:val="24"/>
                <w:szCs w:val="24"/>
              </w:rPr>
            </w:pPr>
          </w:p>
          <w:p w14:paraId="0B884804" w14:textId="77777777" w:rsidR="00797DBB" w:rsidRPr="009D2B38" w:rsidRDefault="00797DBB" w:rsidP="00862652">
            <w:pPr>
              <w:jc w:val="both"/>
              <w:rPr>
                <w:rFonts w:ascii="Kabel Bk BT" w:hAnsi="Kabel Bk BT" w:cs="Calibri"/>
                <w:sz w:val="24"/>
                <w:szCs w:val="24"/>
              </w:rPr>
            </w:pPr>
            <w:r w:rsidRPr="009D2B38">
              <w:rPr>
                <w:rFonts w:ascii="Kabel Bk BT" w:hAnsi="Kabel Bk BT" w:cs="Calibri"/>
                <w:sz w:val="24"/>
                <w:szCs w:val="24"/>
              </w:rPr>
              <w:t>(...)</w:t>
            </w:r>
          </w:p>
          <w:p w14:paraId="063F7E86" w14:textId="77777777" w:rsidR="00797DBB" w:rsidRPr="009D2B38" w:rsidRDefault="00797DBB" w:rsidP="00862652">
            <w:pPr>
              <w:jc w:val="both"/>
              <w:rPr>
                <w:rFonts w:ascii="Kabel Bk BT" w:hAnsi="Kabel Bk BT" w:cs="Calibri"/>
                <w:sz w:val="24"/>
                <w:szCs w:val="24"/>
              </w:rPr>
            </w:pPr>
          </w:p>
          <w:p w14:paraId="4CE58F94" w14:textId="77777777" w:rsidR="00797DBB" w:rsidRPr="009D2B38" w:rsidRDefault="00797DBB" w:rsidP="00862652">
            <w:pPr>
              <w:jc w:val="both"/>
              <w:rPr>
                <w:rFonts w:ascii="Kabel Bk BT" w:hAnsi="Kabel Bk BT" w:cs="Calibri"/>
                <w:sz w:val="24"/>
                <w:szCs w:val="24"/>
              </w:rPr>
            </w:pPr>
            <w:r w:rsidRPr="009D2B38">
              <w:rPr>
                <w:rFonts w:ascii="Kabel Bk BT" w:hAnsi="Kabel Bk BT" w:cs="Calibri"/>
                <w:sz w:val="24"/>
                <w:szCs w:val="24"/>
              </w:rPr>
              <w:t>§7º Em relação aos recursos oriundos de portabilidade, é facultado ainda o RESGATE de recursos constituídos em plano administrado por entidade fechada de previdência complementar, desde que cumprida carência de 36 (trinta e seis) meses contados da data da portabilidade, sendo vedado o resgate das parcelas correspondentes às contribuições de patrocinador.</w:t>
            </w:r>
          </w:p>
          <w:p w14:paraId="1DC203C0" w14:textId="77777777" w:rsidR="00797DBB" w:rsidRPr="009D2B38" w:rsidRDefault="00797DBB" w:rsidP="00862652">
            <w:pPr>
              <w:jc w:val="both"/>
              <w:rPr>
                <w:rFonts w:ascii="Kabel Bk BT" w:hAnsi="Kabel Bk BT" w:cs="Calibri"/>
                <w:sz w:val="24"/>
                <w:szCs w:val="24"/>
              </w:rPr>
            </w:pPr>
          </w:p>
          <w:p w14:paraId="37168E34" w14:textId="77777777" w:rsidR="00797DBB" w:rsidRPr="009D2B38" w:rsidRDefault="00797DBB" w:rsidP="00862652">
            <w:pPr>
              <w:jc w:val="both"/>
              <w:rPr>
                <w:rFonts w:ascii="Kabel Bk BT" w:hAnsi="Kabel Bk BT" w:cs="Calibri"/>
                <w:b/>
                <w:bCs/>
                <w:sz w:val="24"/>
                <w:szCs w:val="24"/>
              </w:rPr>
            </w:pPr>
            <w:r w:rsidRPr="009D2B38">
              <w:rPr>
                <w:rFonts w:ascii="Kabel Bk BT" w:hAnsi="Kabel Bk BT" w:cs="Calibri"/>
                <w:b/>
                <w:bCs/>
                <w:sz w:val="24"/>
                <w:szCs w:val="24"/>
                <w:highlight w:val="yellow"/>
              </w:rPr>
              <w:t xml:space="preserve">§8º A carência de que trata o §7º será dispensada no caso de valores oriundos de portabilidade </w:t>
            </w:r>
            <w:r w:rsidRPr="009D2B38">
              <w:rPr>
                <w:rFonts w:ascii="Kabel Bk BT" w:hAnsi="Kabel Bk BT" w:cs="Calibri"/>
                <w:b/>
                <w:bCs/>
                <w:sz w:val="24"/>
                <w:szCs w:val="24"/>
                <w:highlight w:val="yellow"/>
              </w:rPr>
              <w:lastRenderedPageBreak/>
              <w:t>de recursos que tenham sido constituídos em planos instituídos por instituidor.</w:t>
            </w:r>
          </w:p>
          <w:p w14:paraId="775A363B" w14:textId="77777777" w:rsidR="00797DBB" w:rsidRPr="009D2B38" w:rsidRDefault="00797DBB" w:rsidP="00862652">
            <w:pPr>
              <w:jc w:val="both"/>
              <w:rPr>
                <w:rFonts w:ascii="Kabel Bk BT" w:hAnsi="Kabel Bk BT" w:cs="Calibri"/>
                <w:sz w:val="24"/>
                <w:szCs w:val="24"/>
              </w:rPr>
            </w:pPr>
          </w:p>
          <w:p w14:paraId="5ADF715D" w14:textId="77777777" w:rsidR="00797DBB" w:rsidRPr="009D2B38" w:rsidRDefault="00797DBB" w:rsidP="00862652">
            <w:pPr>
              <w:rPr>
                <w:rFonts w:ascii="Kabel Bk BT" w:hAnsi="Kabel Bk BT" w:cs="Calibri"/>
                <w:sz w:val="24"/>
                <w:szCs w:val="24"/>
              </w:rPr>
            </w:pPr>
          </w:p>
        </w:tc>
        <w:tc>
          <w:tcPr>
            <w:tcW w:w="2832" w:type="dxa"/>
          </w:tcPr>
          <w:p w14:paraId="490CE768"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Adaptação de texto ao parágrafo 2º do Art. 17 da nova redação dada pela CNPC 65.</w:t>
            </w:r>
          </w:p>
          <w:p w14:paraId="0F166CD5" w14:textId="77777777" w:rsidR="00797DBB" w:rsidRPr="009D2B38" w:rsidRDefault="00797DBB" w:rsidP="00862652">
            <w:pPr>
              <w:rPr>
                <w:rFonts w:ascii="Kabel Bk BT" w:hAnsi="Kabel Bk BT" w:cs="Calibri"/>
                <w:sz w:val="24"/>
                <w:szCs w:val="24"/>
              </w:rPr>
            </w:pPr>
          </w:p>
          <w:p w14:paraId="6A59D801"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Alteração da numeração do artigo.</w:t>
            </w:r>
          </w:p>
        </w:tc>
      </w:tr>
      <w:tr w:rsidR="00797DBB" w:rsidRPr="009D2B38" w14:paraId="090BC609" w14:textId="77777777" w:rsidTr="00862652">
        <w:tc>
          <w:tcPr>
            <w:tcW w:w="2831" w:type="dxa"/>
          </w:tcPr>
          <w:p w14:paraId="5EE659FA"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Art. 65. É facultado RESGATE PARCIAL de valores oriundos de:</w:t>
            </w:r>
          </w:p>
          <w:p w14:paraId="4616B22C"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I – </w:t>
            </w:r>
            <w:proofErr w:type="gramStart"/>
            <w:r w:rsidRPr="009D2B38">
              <w:rPr>
                <w:rFonts w:ascii="Kabel Bk BT" w:hAnsi="Kabel Bk BT" w:cs="Calibri"/>
                <w:sz w:val="24"/>
                <w:szCs w:val="24"/>
              </w:rPr>
              <w:t>portabilidade</w:t>
            </w:r>
            <w:proofErr w:type="gramEnd"/>
            <w:r w:rsidRPr="009D2B38">
              <w:rPr>
                <w:rFonts w:ascii="Kabel Bk BT" w:hAnsi="Kabel Bk BT" w:cs="Calibri"/>
                <w:sz w:val="24"/>
                <w:szCs w:val="24"/>
              </w:rPr>
              <w:t xml:space="preserve"> de recursos que tenham sido constituídos em entidade aberta de previdência complementar ou sociedade seguradora autorizada a operar plano de benefícios;</w:t>
            </w:r>
          </w:p>
          <w:p w14:paraId="6FBE2077"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II – </w:t>
            </w:r>
            <w:proofErr w:type="gramStart"/>
            <w:r w:rsidRPr="009D2B38">
              <w:rPr>
                <w:rFonts w:ascii="Kabel Bk BT" w:hAnsi="Kabel Bk BT" w:cs="Calibri"/>
                <w:sz w:val="24"/>
                <w:szCs w:val="24"/>
              </w:rPr>
              <w:t>portabilidade</w:t>
            </w:r>
            <w:proofErr w:type="gramEnd"/>
            <w:r w:rsidRPr="009D2B38">
              <w:rPr>
                <w:rFonts w:ascii="Kabel Bk BT" w:hAnsi="Kabel Bk BT" w:cs="Calibri"/>
                <w:sz w:val="24"/>
                <w:szCs w:val="24"/>
              </w:rPr>
              <w:t xml:space="preserve"> de recursos que tenham sido constituídos em entidade fechada de previdência complementar, desde que cumprido o prazo de carência de 36 (trinta e seis meses), sendo vedado o resgate das parcelas correspondentes às contribuições de patrocinador;</w:t>
            </w:r>
          </w:p>
          <w:p w14:paraId="6BF0774E"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III - CONTRIBUIÇÕES COMPLEMENTARES, esporádicos ou eventuais;</w:t>
            </w:r>
          </w:p>
          <w:p w14:paraId="031DD1C4"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IV - CONTRIBUIÇÕES BÁSICAS vertidas ao plano pelo participante, com limite de até vinte por cento do saldo da conta individual correspondente a essas contribuições.</w:t>
            </w:r>
          </w:p>
          <w:p w14:paraId="2A050B5F"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 xml:space="preserve">Parágrafo único. A carência referida no inciso II do caput será dispensada no caso de valores oriundos de portabilidade de recursos </w:t>
            </w:r>
            <w:r w:rsidRPr="009D2B38">
              <w:rPr>
                <w:rFonts w:ascii="Kabel Bk BT" w:hAnsi="Kabel Bk BT" w:cs="Calibri"/>
                <w:sz w:val="24"/>
                <w:szCs w:val="24"/>
              </w:rPr>
              <w:lastRenderedPageBreak/>
              <w:t>que tenham sido constituídos em planos instituídos por instituidor.</w:t>
            </w:r>
          </w:p>
        </w:tc>
        <w:tc>
          <w:tcPr>
            <w:tcW w:w="2831" w:type="dxa"/>
          </w:tcPr>
          <w:p w14:paraId="1E91F3B6" w14:textId="77777777" w:rsidR="00797DBB" w:rsidRPr="009D2B38" w:rsidRDefault="00797DBB" w:rsidP="00862652">
            <w:pPr>
              <w:pStyle w:val="Recuodecorpodetexto"/>
              <w:widowControl/>
              <w:suppressAutoHyphens w:val="0"/>
              <w:rPr>
                <w:rFonts w:ascii="Kabel Bk BT" w:hAnsi="Kabel Bk BT" w:cs="Calibri"/>
                <w:b w:val="0"/>
                <w:bCs w:val="0"/>
              </w:rPr>
            </w:pPr>
            <w:r w:rsidRPr="009D2B38">
              <w:rPr>
                <w:rFonts w:ascii="Kabel Bk BT" w:hAnsi="Kabel Bk BT" w:cs="Calibri"/>
                <w:b w:val="0"/>
                <w:bCs w:val="0"/>
              </w:rPr>
              <w:lastRenderedPageBreak/>
              <w:t xml:space="preserve">Art. </w:t>
            </w:r>
            <w:r w:rsidRPr="009D2B38">
              <w:rPr>
                <w:rFonts w:ascii="Kabel Bk BT" w:hAnsi="Kabel Bk BT" w:cs="Calibri"/>
                <w:highlight w:val="yellow"/>
              </w:rPr>
              <w:t>68</w:t>
            </w:r>
            <w:r w:rsidRPr="009D2B38">
              <w:rPr>
                <w:rFonts w:ascii="Kabel Bk BT" w:hAnsi="Kabel Bk BT" w:cs="Calibri"/>
                <w:b w:val="0"/>
                <w:bCs w:val="0"/>
              </w:rPr>
              <w:t>. É facultado RESGATE PARCIAL de valores oriundos de:</w:t>
            </w:r>
          </w:p>
          <w:p w14:paraId="603F6070" w14:textId="77777777" w:rsidR="00797DBB" w:rsidRPr="009D2B38" w:rsidRDefault="00797DBB" w:rsidP="00862652">
            <w:pPr>
              <w:pStyle w:val="Recuodecorpodetexto"/>
              <w:widowControl/>
              <w:suppressAutoHyphens w:val="0"/>
              <w:rPr>
                <w:rFonts w:ascii="Kabel Bk BT" w:hAnsi="Kabel Bk BT" w:cs="Calibri"/>
                <w:b w:val="0"/>
                <w:bCs w:val="0"/>
              </w:rPr>
            </w:pPr>
            <w:r w:rsidRPr="009D2B38">
              <w:rPr>
                <w:rFonts w:ascii="Kabel Bk BT" w:hAnsi="Kabel Bk BT" w:cs="Calibri"/>
                <w:b w:val="0"/>
                <w:bCs w:val="0"/>
              </w:rPr>
              <w:t xml:space="preserve">I – </w:t>
            </w:r>
            <w:proofErr w:type="gramStart"/>
            <w:r w:rsidRPr="009D2B38">
              <w:rPr>
                <w:rFonts w:ascii="Kabel Bk BT" w:hAnsi="Kabel Bk BT" w:cs="Calibri"/>
                <w:b w:val="0"/>
                <w:bCs w:val="0"/>
              </w:rPr>
              <w:t>portabilidade</w:t>
            </w:r>
            <w:proofErr w:type="gramEnd"/>
            <w:r w:rsidRPr="009D2B38">
              <w:rPr>
                <w:rFonts w:ascii="Kabel Bk BT" w:hAnsi="Kabel Bk BT" w:cs="Calibri"/>
                <w:b w:val="0"/>
                <w:bCs w:val="0"/>
              </w:rPr>
              <w:t xml:space="preserve"> de recursos que tenham sido constituídos em entidade aberta de previdência complementar ou sociedade seguradora autorizada a operar plano de benefícios;</w:t>
            </w:r>
          </w:p>
          <w:p w14:paraId="7A6381ED" w14:textId="77777777" w:rsidR="00797DBB" w:rsidRPr="009D2B38" w:rsidRDefault="00797DBB" w:rsidP="00862652">
            <w:pPr>
              <w:jc w:val="both"/>
              <w:rPr>
                <w:rFonts w:ascii="Kabel Bk BT" w:hAnsi="Kabel Bk BT" w:cs="Calibri"/>
                <w:sz w:val="24"/>
                <w:szCs w:val="24"/>
              </w:rPr>
            </w:pPr>
            <w:r w:rsidRPr="009D2B38">
              <w:rPr>
                <w:rFonts w:ascii="Kabel Bk BT" w:hAnsi="Kabel Bk BT" w:cs="Calibri"/>
                <w:sz w:val="24"/>
                <w:szCs w:val="24"/>
              </w:rPr>
              <w:t xml:space="preserve">II – </w:t>
            </w:r>
            <w:proofErr w:type="gramStart"/>
            <w:r w:rsidRPr="009D2B38">
              <w:rPr>
                <w:rFonts w:ascii="Kabel Bk BT" w:hAnsi="Kabel Bk BT" w:cs="Calibri"/>
                <w:sz w:val="24"/>
                <w:szCs w:val="24"/>
              </w:rPr>
              <w:t>portabilidade</w:t>
            </w:r>
            <w:proofErr w:type="gramEnd"/>
            <w:r w:rsidRPr="009D2B38">
              <w:rPr>
                <w:rFonts w:ascii="Kabel Bk BT" w:hAnsi="Kabel Bk BT" w:cs="Calibri"/>
                <w:sz w:val="24"/>
                <w:szCs w:val="24"/>
              </w:rPr>
              <w:t xml:space="preserve"> de recursos que tenham sido constituídos em entidade fechada de previdência complementar, desde que cumprido o prazo de carência de 36 (trinta e seis meses), sendo vedado o resgate das parcelas correspondentes às contribuições de patrocinador;</w:t>
            </w:r>
          </w:p>
          <w:p w14:paraId="567C47C0" w14:textId="77777777" w:rsidR="00797DBB" w:rsidRPr="009D2B38" w:rsidRDefault="00797DBB" w:rsidP="00862652">
            <w:pPr>
              <w:jc w:val="both"/>
              <w:rPr>
                <w:rFonts w:ascii="Kabel Bk BT" w:hAnsi="Kabel Bk BT" w:cs="Calibri"/>
                <w:sz w:val="24"/>
                <w:szCs w:val="24"/>
              </w:rPr>
            </w:pPr>
            <w:r w:rsidRPr="009D2B38">
              <w:rPr>
                <w:rFonts w:ascii="Kabel Bk BT" w:hAnsi="Kabel Bk BT" w:cs="Calibri"/>
                <w:sz w:val="24"/>
                <w:szCs w:val="24"/>
              </w:rPr>
              <w:t>III - CONTRIBUIÇÕES COMPLEMENTARES, esporádicos ou eventuais;</w:t>
            </w:r>
          </w:p>
          <w:p w14:paraId="78D964E4" w14:textId="77777777" w:rsidR="00797DBB" w:rsidRPr="009D2B38" w:rsidRDefault="00797DBB" w:rsidP="00862652">
            <w:pPr>
              <w:jc w:val="both"/>
              <w:rPr>
                <w:rFonts w:ascii="Kabel Bk BT" w:hAnsi="Kabel Bk BT" w:cs="Calibri"/>
                <w:sz w:val="24"/>
                <w:szCs w:val="24"/>
              </w:rPr>
            </w:pPr>
            <w:r w:rsidRPr="009D2B38">
              <w:rPr>
                <w:rFonts w:ascii="Kabel Bk BT" w:hAnsi="Kabel Bk BT" w:cs="Calibri"/>
                <w:sz w:val="24"/>
                <w:szCs w:val="24"/>
              </w:rPr>
              <w:t>IV - CONTRIBUIÇÕES BÁSICAS vertidas ao plano pelo participante, com limite de até vinte por cento do saldo da conta individual correspondente a essas contribuições.</w:t>
            </w:r>
          </w:p>
          <w:p w14:paraId="47007E5B" w14:textId="77777777" w:rsidR="00797DBB" w:rsidRPr="009D2B38" w:rsidRDefault="00797DBB" w:rsidP="00862652">
            <w:pPr>
              <w:jc w:val="both"/>
              <w:rPr>
                <w:rFonts w:ascii="Kabel Bk BT" w:hAnsi="Kabel Bk BT" w:cs="Calibri"/>
                <w:b/>
                <w:bCs/>
                <w:sz w:val="24"/>
                <w:szCs w:val="24"/>
                <w:highlight w:val="yellow"/>
              </w:rPr>
            </w:pPr>
            <w:r w:rsidRPr="009D2B38">
              <w:rPr>
                <w:rFonts w:ascii="Kabel Bk BT" w:hAnsi="Kabel Bk BT" w:cs="Calibri"/>
                <w:b/>
                <w:bCs/>
                <w:sz w:val="24"/>
                <w:szCs w:val="24"/>
                <w:highlight w:val="yellow"/>
              </w:rPr>
              <w:t xml:space="preserve">V – </w:t>
            </w:r>
            <w:proofErr w:type="gramStart"/>
            <w:r w:rsidRPr="009D2B38">
              <w:rPr>
                <w:rFonts w:ascii="Kabel Bk BT" w:hAnsi="Kabel Bk BT" w:cs="Calibri"/>
                <w:b/>
                <w:bCs/>
                <w:sz w:val="24"/>
                <w:szCs w:val="24"/>
                <w:highlight w:val="yellow"/>
              </w:rPr>
              <w:t>recursos</w:t>
            </w:r>
            <w:proofErr w:type="gramEnd"/>
            <w:r w:rsidRPr="009D2B38">
              <w:rPr>
                <w:rFonts w:ascii="Kabel Bk BT" w:hAnsi="Kabel Bk BT" w:cs="Calibri"/>
                <w:b/>
                <w:bCs/>
                <w:sz w:val="24"/>
                <w:szCs w:val="24"/>
                <w:highlight w:val="yellow"/>
              </w:rPr>
              <w:t xml:space="preserve"> que tenham ingressado no plano em decorrência de retirada de patrocínio ou rescisão de convênio de adesão por iniciativa da entidade </w:t>
            </w:r>
            <w:r w:rsidRPr="009D2B38">
              <w:rPr>
                <w:rFonts w:ascii="Kabel Bk BT" w:hAnsi="Kabel Bk BT" w:cs="Calibri"/>
                <w:b/>
                <w:bCs/>
                <w:sz w:val="24"/>
                <w:szCs w:val="24"/>
                <w:highlight w:val="yellow"/>
              </w:rPr>
              <w:lastRenderedPageBreak/>
              <w:t>fechada, oriundos de outro plano, observadas as alíneas a seguir:</w:t>
            </w:r>
          </w:p>
          <w:p w14:paraId="78FC48E4" w14:textId="77777777" w:rsidR="00797DBB" w:rsidRPr="009D2B38" w:rsidRDefault="00797DBB" w:rsidP="00797DBB">
            <w:pPr>
              <w:numPr>
                <w:ilvl w:val="0"/>
                <w:numId w:val="3"/>
              </w:numPr>
              <w:tabs>
                <w:tab w:val="left" w:pos="318"/>
              </w:tabs>
              <w:spacing w:line="240" w:lineRule="auto"/>
              <w:ind w:left="0" w:firstLine="0"/>
              <w:jc w:val="both"/>
              <w:rPr>
                <w:rFonts w:ascii="Kabel Bk BT" w:hAnsi="Kabel Bk BT" w:cs="Calibri"/>
                <w:b/>
                <w:bCs/>
                <w:sz w:val="24"/>
                <w:szCs w:val="24"/>
                <w:highlight w:val="yellow"/>
              </w:rPr>
            </w:pPr>
            <w:r w:rsidRPr="009D2B38">
              <w:rPr>
                <w:rFonts w:ascii="Kabel Bk BT" w:hAnsi="Kabel Bk BT" w:cs="Calibri"/>
                <w:b/>
                <w:bCs/>
                <w:sz w:val="24"/>
                <w:szCs w:val="24"/>
                <w:highlight w:val="yellow"/>
              </w:rPr>
              <w:t>o resgate parcial dos recursos provenientes de transferência integral da reserva, deverá observar o limite máximo de vinte e cinco por cento, sem carência para o primeiro resgate, aplicando-se, para os resgates subsequentes, as mesmas regras previstas para os valores oriundos de contribuições básicas vertidas ao plano pelo participante; e</w:t>
            </w:r>
          </w:p>
          <w:p w14:paraId="018538E2" w14:textId="77777777" w:rsidR="00797DBB" w:rsidRPr="009D2B38" w:rsidRDefault="00797DBB" w:rsidP="00797DBB">
            <w:pPr>
              <w:numPr>
                <w:ilvl w:val="0"/>
                <w:numId w:val="3"/>
              </w:numPr>
              <w:tabs>
                <w:tab w:val="left" w:pos="318"/>
              </w:tabs>
              <w:spacing w:line="240" w:lineRule="auto"/>
              <w:ind w:left="0" w:firstLine="0"/>
              <w:jc w:val="both"/>
              <w:rPr>
                <w:rFonts w:ascii="Kabel Bk BT" w:hAnsi="Kabel Bk BT" w:cs="Calibri"/>
                <w:sz w:val="24"/>
                <w:szCs w:val="24"/>
                <w:highlight w:val="yellow"/>
              </w:rPr>
            </w:pPr>
            <w:r w:rsidRPr="009D2B38">
              <w:rPr>
                <w:rFonts w:ascii="Kabel Bk BT" w:hAnsi="Kabel Bk BT" w:cs="Calibri"/>
                <w:b/>
                <w:bCs/>
                <w:sz w:val="24"/>
                <w:szCs w:val="24"/>
                <w:highlight w:val="yellow"/>
              </w:rPr>
              <w:t>o resgate dos recursos provenientes de transferência parcial da reserva, deverá observar o limite máximo de vinte por cento e o cumprimento de carência de sessenta meses, contados da efetiva transferência dos recursos ao plano, aplicando-se, para os resgates subsequentes, as mesmas regras previstas para valores oriundos de contribuições básicas vertidas ao plano pelo participante.</w:t>
            </w:r>
          </w:p>
          <w:p w14:paraId="6EE3F8DC" w14:textId="77777777" w:rsidR="00797DBB" w:rsidRPr="009D2B38" w:rsidRDefault="00797DBB" w:rsidP="00862652">
            <w:pPr>
              <w:jc w:val="both"/>
              <w:rPr>
                <w:rFonts w:ascii="Kabel Bk BT" w:hAnsi="Kabel Bk BT" w:cs="Calibri"/>
                <w:sz w:val="24"/>
                <w:szCs w:val="24"/>
              </w:rPr>
            </w:pPr>
          </w:p>
          <w:p w14:paraId="3ACF0A0F" w14:textId="77777777" w:rsidR="00797DBB" w:rsidRPr="009D2B38" w:rsidRDefault="00797DBB" w:rsidP="00862652">
            <w:pPr>
              <w:jc w:val="both"/>
              <w:rPr>
                <w:rFonts w:ascii="Kabel Bk BT" w:hAnsi="Kabel Bk BT" w:cs="Calibri"/>
                <w:sz w:val="24"/>
                <w:szCs w:val="24"/>
              </w:rPr>
            </w:pPr>
            <w:r w:rsidRPr="009D2B38">
              <w:rPr>
                <w:rFonts w:ascii="Kabel Bk BT" w:hAnsi="Kabel Bk BT" w:cs="Calibri"/>
                <w:sz w:val="24"/>
                <w:szCs w:val="24"/>
              </w:rPr>
              <w:t>Parágrafo único. A carência referida no inciso II do caput será dispensada no caso de valores oriundos de portabilidade de recursos que tenham sido constituídos em planos instituídos por instituidor.</w:t>
            </w:r>
          </w:p>
          <w:p w14:paraId="33C1A350" w14:textId="77777777" w:rsidR="00797DBB" w:rsidRPr="009D2B38" w:rsidRDefault="00797DBB" w:rsidP="00862652">
            <w:pPr>
              <w:rPr>
                <w:rFonts w:ascii="Kabel Bk BT" w:hAnsi="Kabel Bk BT" w:cs="Calibri"/>
                <w:sz w:val="24"/>
                <w:szCs w:val="24"/>
              </w:rPr>
            </w:pPr>
          </w:p>
        </w:tc>
        <w:tc>
          <w:tcPr>
            <w:tcW w:w="2832" w:type="dxa"/>
          </w:tcPr>
          <w:p w14:paraId="26A300F1"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lastRenderedPageBreak/>
              <w:t>Adaptação do texto ao novo inciso V disposto no art. 20 da CNPC 65</w:t>
            </w:r>
          </w:p>
          <w:p w14:paraId="5667DEF6" w14:textId="77777777" w:rsidR="00797DBB" w:rsidRPr="009D2B38" w:rsidRDefault="00797DBB" w:rsidP="00862652">
            <w:pPr>
              <w:rPr>
                <w:rFonts w:ascii="Kabel Bk BT" w:hAnsi="Kabel Bk BT" w:cs="Calibri"/>
                <w:sz w:val="24"/>
                <w:szCs w:val="24"/>
              </w:rPr>
            </w:pPr>
          </w:p>
          <w:p w14:paraId="69E17328" w14:textId="77777777" w:rsidR="00797DBB" w:rsidRPr="009D2B38" w:rsidRDefault="00797DBB" w:rsidP="00862652">
            <w:pPr>
              <w:rPr>
                <w:rFonts w:ascii="Kabel Bk BT" w:hAnsi="Kabel Bk BT" w:cs="Calibri"/>
                <w:sz w:val="24"/>
                <w:szCs w:val="24"/>
              </w:rPr>
            </w:pPr>
            <w:r w:rsidRPr="009D2B38">
              <w:rPr>
                <w:rFonts w:ascii="Kabel Bk BT" w:hAnsi="Kabel Bk BT" w:cs="Calibri"/>
                <w:sz w:val="24"/>
                <w:szCs w:val="24"/>
              </w:rPr>
              <w:t>Alteração da numeração do artigo.</w:t>
            </w:r>
          </w:p>
        </w:tc>
      </w:tr>
    </w:tbl>
    <w:p w14:paraId="58A2385A" w14:textId="77777777" w:rsidR="00797DBB" w:rsidRPr="009D2B38" w:rsidRDefault="00797DBB">
      <w:pPr>
        <w:rPr>
          <w:rFonts w:ascii="Kabel Bk BT" w:hAnsi="Kabel Bk BT"/>
          <w:sz w:val="24"/>
          <w:szCs w:val="24"/>
        </w:rPr>
      </w:pPr>
    </w:p>
    <w:sectPr w:rsidR="00797DBB" w:rsidRPr="009D2B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abel Bk BT">
    <w:panose1 w:val="020D0402020204020904"/>
    <w:charset w:val="00"/>
    <w:family w:val="swiss"/>
    <w:pitch w:val="variable"/>
    <w:sig w:usb0="00000087" w:usb1="00000000" w:usb2="00000000" w:usb3="00000000" w:csb0="0000001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44E3A"/>
    <w:multiLevelType w:val="hybridMultilevel"/>
    <w:tmpl w:val="150E218C"/>
    <w:lvl w:ilvl="0" w:tplc="419ED384">
      <w:start w:val="1"/>
      <w:numFmt w:val="lowerLetter"/>
      <w:lvlText w:val="%1)"/>
      <w:lvlJc w:val="left"/>
      <w:pPr>
        <w:ind w:left="360" w:hanging="360"/>
      </w:pPr>
      <w:rPr>
        <w:rFonts w:hint="default"/>
        <w:b/>
        <w:bCs/>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FE107C3"/>
    <w:multiLevelType w:val="hybridMultilevel"/>
    <w:tmpl w:val="583E966C"/>
    <w:lvl w:ilvl="0" w:tplc="AC6C4F2A">
      <w:start w:val="1"/>
      <w:numFmt w:val="lowerRoman"/>
      <w:lvlText w:val="%1."/>
      <w:lvlJc w:val="left"/>
      <w:pPr>
        <w:ind w:left="2148" w:hanging="720"/>
      </w:pPr>
      <w:rPr>
        <w:rFonts w:hint="default"/>
      </w:rPr>
    </w:lvl>
    <w:lvl w:ilvl="1" w:tplc="04160019" w:tentative="1">
      <w:start w:val="1"/>
      <w:numFmt w:val="lowerLetter"/>
      <w:lvlText w:val="%2."/>
      <w:lvlJc w:val="left"/>
      <w:pPr>
        <w:ind w:left="2508" w:hanging="360"/>
      </w:pPr>
    </w:lvl>
    <w:lvl w:ilvl="2" w:tplc="0416001B" w:tentative="1">
      <w:start w:val="1"/>
      <w:numFmt w:val="lowerRoman"/>
      <w:lvlText w:val="%3."/>
      <w:lvlJc w:val="right"/>
      <w:pPr>
        <w:ind w:left="3228" w:hanging="180"/>
      </w:pPr>
    </w:lvl>
    <w:lvl w:ilvl="3" w:tplc="0416000F" w:tentative="1">
      <w:start w:val="1"/>
      <w:numFmt w:val="decimal"/>
      <w:lvlText w:val="%4."/>
      <w:lvlJc w:val="left"/>
      <w:pPr>
        <w:ind w:left="3948" w:hanging="360"/>
      </w:pPr>
    </w:lvl>
    <w:lvl w:ilvl="4" w:tplc="04160019" w:tentative="1">
      <w:start w:val="1"/>
      <w:numFmt w:val="lowerLetter"/>
      <w:lvlText w:val="%5."/>
      <w:lvlJc w:val="left"/>
      <w:pPr>
        <w:ind w:left="4668" w:hanging="360"/>
      </w:pPr>
    </w:lvl>
    <w:lvl w:ilvl="5" w:tplc="0416001B" w:tentative="1">
      <w:start w:val="1"/>
      <w:numFmt w:val="lowerRoman"/>
      <w:lvlText w:val="%6."/>
      <w:lvlJc w:val="right"/>
      <w:pPr>
        <w:ind w:left="5388" w:hanging="180"/>
      </w:pPr>
    </w:lvl>
    <w:lvl w:ilvl="6" w:tplc="0416000F" w:tentative="1">
      <w:start w:val="1"/>
      <w:numFmt w:val="decimal"/>
      <w:lvlText w:val="%7."/>
      <w:lvlJc w:val="left"/>
      <w:pPr>
        <w:ind w:left="6108" w:hanging="360"/>
      </w:pPr>
    </w:lvl>
    <w:lvl w:ilvl="7" w:tplc="04160019" w:tentative="1">
      <w:start w:val="1"/>
      <w:numFmt w:val="lowerLetter"/>
      <w:lvlText w:val="%8."/>
      <w:lvlJc w:val="left"/>
      <w:pPr>
        <w:ind w:left="6828" w:hanging="360"/>
      </w:pPr>
    </w:lvl>
    <w:lvl w:ilvl="8" w:tplc="0416001B" w:tentative="1">
      <w:start w:val="1"/>
      <w:numFmt w:val="lowerRoman"/>
      <w:lvlText w:val="%9."/>
      <w:lvlJc w:val="right"/>
      <w:pPr>
        <w:ind w:left="7548" w:hanging="180"/>
      </w:pPr>
    </w:lvl>
  </w:abstractNum>
  <w:abstractNum w:abstractNumId="2" w15:restartNumberingAfterBreak="0">
    <w:nsid w:val="3F706CE7"/>
    <w:multiLevelType w:val="hybridMultilevel"/>
    <w:tmpl w:val="3196AA98"/>
    <w:lvl w:ilvl="0" w:tplc="B14C2C8A">
      <w:start w:val="1"/>
      <w:numFmt w:val="lowerLetter"/>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num w:numId="1" w16cid:durableId="13121843">
    <w:abstractNumId w:val="2"/>
  </w:num>
  <w:num w:numId="2" w16cid:durableId="299116970">
    <w:abstractNumId w:val="1"/>
  </w:num>
  <w:num w:numId="3" w16cid:durableId="2129347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BB"/>
    <w:rsid w:val="0047049D"/>
    <w:rsid w:val="006742F1"/>
    <w:rsid w:val="00797DBB"/>
    <w:rsid w:val="009D2B38"/>
    <w:rsid w:val="00E67E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A67C3"/>
  <w15:chartTrackingRefBased/>
  <w15:docId w15:val="{6E0FD059-19AA-44F4-BFB1-80D2DF17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DBB"/>
    <w:pPr>
      <w:spacing w:line="259" w:lineRule="auto"/>
    </w:pPr>
    <w:rPr>
      <w:sz w:val="22"/>
      <w:szCs w:val="22"/>
    </w:rPr>
  </w:style>
  <w:style w:type="paragraph" w:styleId="Ttulo1">
    <w:name w:val="heading 1"/>
    <w:basedOn w:val="Normal"/>
    <w:next w:val="Normal"/>
    <w:link w:val="Ttulo1Char"/>
    <w:uiPriority w:val="9"/>
    <w:qFormat/>
    <w:rsid w:val="00797D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797D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797DB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797DB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797DB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797DB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97DB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97DB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97DBB"/>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97DBB"/>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797DBB"/>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797DBB"/>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797DBB"/>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797DBB"/>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797DBB"/>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97DBB"/>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97DBB"/>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97DBB"/>
    <w:rPr>
      <w:rFonts w:eastAsiaTheme="majorEastAsia" w:cstheme="majorBidi"/>
      <w:color w:val="272727" w:themeColor="text1" w:themeTint="D8"/>
    </w:rPr>
  </w:style>
  <w:style w:type="paragraph" w:styleId="Ttulo">
    <w:name w:val="Title"/>
    <w:basedOn w:val="Normal"/>
    <w:next w:val="Normal"/>
    <w:link w:val="TtuloChar"/>
    <w:uiPriority w:val="10"/>
    <w:qFormat/>
    <w:rsid w:val="00797D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97D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97DBB"/>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97DBB"/>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97DBB"/>
    <w:pPr>
      <w:spacing w:before="160"/>
      <w:jc w:val="center"/>
    </w:pPr>
    <w:rPr>
      <w:i/>
      <w:iCs/>
      <w:color w:val="404040" w:themeColor="text1" w:themeTint="BF"/>
    </w:rPr>
  </w:style>
  <w:style w:type="character" w:customStyle="1" w:styleId="CitaoChar">
    <w:name w:val="Citação Char"/>
    <w:basedOn w:val="Fontepargpadro"/>
    <w:link w:val="Citao"/>
    <w:uiPriority w:val="29"/>
    <w:rsid w:val="00797DBB"/>
    <w:rPr>
      <w:i/>
      <w:iCs/>
      <w:color w:val="404040" w:themeColor="text1" w:themeTint="BF"/>
    </w:rPr>
  </w:style>
  <w:style w:type="paragraph" w:styleId="PargrafodaLista">
    <w:name w:val="List Paragraph"/>
    <w:basedOn w:val="Normal"/>
    <w:uiPriority w:val="34"/>
    <w:qFormat/>
    <w:rsid w:val="00797DBB"/>
    <w:pPr>
      <w:ind w:left="720"/>
      <w:contextualSpacing/>
    </w:pPr>
  </w:style>
  <w:style w:type="character" w:styleId="nfaseIntensa">
    <w:name w:val="Intense Emphasis"/>
    <w:basedOn w:val="Fontepargpadro"/>
    <w:uiPriority w:val="21"/>
    <w:qFormat/>
    <w:rsid w:val="00797DBB"/>
    <w:rPr>
      <w:i/>
      <w:iCs/>
      <w:color w:val="2F5496" w:themeColor="accent1" w:themeShade="BF"/>
    </w:rPr>
  </w:style>
  <w:style w:type="paragraph" w:styleId="CitaoIntensa">
    <w:name w:val="Intense Quote"/>
    <w:basedOn w:val="Normal"/>
    <w:next w:val="Normal"/>
    <w:link w:val="CitaoIntensaChar"/>
    <w:uiPriority w:val="30"/>
    <w:qFormat/>
    <w:rsid w:val="00797D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797DBB"/>
    <w:rPr>
      <w:i/>
      <w:iCs/>
      <w:color w:val="2F5496" w:themeColor="accent1" w:themeShade="BF"/>
    </w:rPr>
  </w:style>
  <w:style w:type="character" w:styleId="RefernciaIntensa">
    <w:name w:val="Intense Reference"/>
    <w:basedOn w:val="Fontepargpadro"/>
    <w:uiPriority w:val="32"/>
    <w:qFormat/>
    <w:rsid w:val="00797DBB"/>
    <w:rPr>
      <w:b/>
      <w:bCs/>
      <w:smallCaps/>
      <w:color w:val="2F5496" w:themeColor="accent1" w:themeShade="BF"/>
      <w:spacing w:val="5"/>
    </w:rPr>
  </w:style>
  <w:style w:type="table" w:styleId="TabeladeGradeClara">
    <w:name w:val="Grid Table Light"/>
    <w:basedOn w:val="Tabelanormal"/>
    <w:uiPriority w:val="40"/>
    <w:rsid w:val="00797DBB"/>
    <w:pPr>
      <w:spacing w:after="0" w:line="240" w:lineRule="auto"/>
    </w:pPr>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decomentrio">
    <w:name w:val="annotation reference"/>
    <w:semiHidden/>
    <w:rsid w:val="00797DBB"/>
    <w:rPr>
      <w:sz w:val="16"/>
      <w:szCs w:val="16"/>
    </w:rPr>
  </w:style>
  <w:style w:type="paragraph" w:styleId="Textodecomentrio">
    <w:name w:val="annotation text"/>
    <w:basedOn w:val="Normal"/>
    <w:link w:val="TextodecomentrioChar"/>
    <w:semiHidden/>
    <w:rsid w:val="00797DBB"/>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extodecomentrioChar">
    <w:name w:val="Texto de comentário Char"/>
    <w:basedOn w:val="Fontepargpadro"/>
    <w:link w:val="Textodecomentrio"/>
    <w:semiHidden/>
    <w:rsid w:val="00797DBB"/>
    <w:rPr>
      <w:rFonts w:ascii="Times New Roman" w:eastAsia="Times New Roman" w:hAnsi="Times New Roman" w:cs="Times New Roman"/>
      <w:kern w:val="0"/>
      <w:sz w:val="20"/>
      <w:szCs w:val="20"/>
      <w:lang w:eastAsia="pt-BR"/>
      <w14:ligatures w14:val="none"/>
    </w:rPr>
  </w:style>
  <w:style w:type="paragraph" w:styleId="Recuodecorpodetexto">
    <w:name w:val="Body Text Indent"/>
    <w:basedOn w:val="Normal"/>
    <w:link w:val="RecuodecorpodetextoChar"/>
    <w:rsid w:val="00797DBB"/>
    <w:pPr>
      <w:widowControl w:val="0"/>
      <w:suppressAutoHyphens/>
      <w:spacing w:after="0" w:line="240" w:lineRule="auto"/>
      <w:jc w:val="both"/>
    </w:pPr>
    <w:rPr>
      <w:rFonts w:ascii="Arial" w:eastAsia="Times New Roman" w:hAnsi="Arial" w:cs="Arial"/>
      <w:b/>
      <w:bCs/>
      <w:kern w:val="0"/>
      <w:sz w:val="24"/>
      <w:szCs w:val="24"/>
      <w14:ligatures w14:val="none"/>
    </w:rPr>
  </w:style>
  <w:style w:type="character" w:customStyle="1" w:styleId="RecuodecorpodetextoChar">
    <w:name w:val="Recuo de corpo de texto Char"/>
    <w:basedOn w:val="Fontepargpadro"/>
    <w:link w:val="Recuodecorpodetexto"/>
    <w:rsid w:val="00797DBB"/>
    <w:rPr>
      <w:rFonts w:ascii="Arial" w:eastAsia="Times New Roman" w:hAnsi="Arial" w:cs="Arial"/>
      <w:b/>
      <w:bCs/>
      <w:kern w:val="0"/>
      <w14:ligatures w14:val="none"/>
    </w:rPr>
  </w:style>
  <w:style w:type="paragraph" w:styleId="Corpodetexto3">
    <w:name w:val="Body Text 3"/>
    <w:basedOn w:val="Normal"/>
    <w:link w:val="Corpodetexto3Char"/>
    <w:uiPriority w:val="99"/>
    <w:semiHidden/>
    <w:unhideWhenUsed/>
    <w:rsid w:val="00797DBB"/>
    <w:pPr>
      <w:spacing w:after="120"/>
    </w:pPr>
    <w:rPr>
      <w:sz w:val="16"/>
      <w:szCs w:val="16"/>
    </w:rPr>
  </w:style>
  <w:style w:type="character" w:customStyle="1" w:styleId="Corpodetexto3Char">
    <w:name w:val="Corpo de texto 3 Char"/>
    <w:basedOn w:val="Fontepargpadro"/>
    <w:link w:val="Corpodetexto3"/>
    <w:uiPriority w:val="99"/>
    <w:semiHidden/>
    <w:rsid w:val="00797DBB"/>
    <w:rPr>
      <w:sz w:val="16"/>
      <w:szCs w:val="16"/>
    </w:rPr>
  </w:style>
  <w:style w:type="paragraph" w:styleId="Corpodetexto2">
    <w:name w:val="Body Text 2"/>
    <w:basedOn w:val="Normal"/>
    <w:link w:val="Corpodetexto2Char"/>
    <w:uiPriority w:val="99"/>
    <w:semiHidden/>
    <w:unhideWhenUsed/>
    <w:rsid w:val="00797DBB"/>
    <w:pPr>
      <w:spacing w:after="120" w:line="480" w:lineRule="auto"/>
    </w:pPr>
  </w:style>
  <w:style w:type="character" w:customStyle="1" w:styleId="Corpodetexto2Char">
    <w:name w:val="Corpo de texto 2 Char"/>
    <w:basedOn w:val="Fontepargpadro"/>
    <w:link w:val="Corpodetexto2"/>
    <w:uiPriority w:val="99"/>
    <w:semiHidden/>
    <w:rsid w:val="00797DB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4311</Words>
  <Characters>23283</Characters>
  <Application>Microsoft Office Word</Application>
  <DocSecurity>0</DocSecurity>
  <Lines>194</Lines>
  <Paragraphs>55</Paragraphs>
  <ScaleCrop>false</ScaleCrop>
  <Company/>
  <LinksUpToDate>false</LinksUpToDate>
  <CharactersWithSpaces>27539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Glaucia Murça - Relacionamento</dc:creator>
  <cp:keywords/>
  <dc:description/>
  <cp:lastModifiedBy>Institucional JUSPREV</cp:lastModifiedBy>
  <cp:revision>3</cp:revision>
  <dcterms:created xsi:type="dcterms:W3CDTF">2026-08-18T17:06:00Z</dcterms:created>
  <dcterms:modified xsi:type="dcterms:W3CDTF">2026-08-21T15:18:00Z</dcterms:modified>
</cp:coreProperties>
</file>